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78C3938" w14:textId="77777777" w:rsidR="001B7424" w:rsidRDefault="001B7424"/>
    <w:tbl>
      <w:tblPr>
        <w:tblStyle w:val="TableGrid"/>
        <w:tblW w:w="9005" w:type="dxa"/>
        <w:tblLook w:val="04A0" w:firstRow="1" w:lastRow="0" w:firstColumn="1" w:lastColumn="0" w:noHBand="0" w:noVBand="1"/>
      </w:tblPr>
      <w:tblGrid>
        <w:gridCol w:w="9005"/>
      </w:tblGrid>
      <w:tr w:rsidR="00B76C14" w:rsidRPr="00324837" w14:paraId="5231989D" w14:textId="77777777" w:rsidTr="00805CC6">
        <w:trPr>
          <w:trHeight w:val="395"/>
        </w:trPr>
        <w:tc>
          <w:tcPr>
            <w:tcW w:w="8897" w:type="dxa"/>
          </w:tcPr>
          <w:p w14:paraId="44D59E95" w14:textId="20D4CD08" w:rsidR="00B76C14" w:rsidRPr="00324837" w:rsidRDefault="00E44A8C" w:rsidP="005253E3">
            <w:pPr>
              <w:rPr>
                <w:rFonts w:ascii="Georgia" w:hAnsi="Georgia"/>
                <w:b/>
                <w:sz w:val="36"/>
                <w:szCs w:val="36"/>
              </w:rPr>
            </w:pPr>
            <w:r>
              <w:rPr>
                <w:rFonts w:ascii="Georgia" w:eastAsia="Calibri" w:hAnsi="Georgia" w:cs="Calibri"/>
                <w:b/>
                <w:bCs/>
                <w:sz w:val="32"/>
                <w:szCs w:val="32"/>
              </w:rPr>
              <w:t xml:space="preserve">Lesson Title: </w:t>
            </w:r>
            <w:r w:rsidR="007017C6" w:rsidRPr="00324837">
              <w:rPr>
                <w:rFonts w:ascii="Georgia" w:eastAsia="Calibri" w:hAnsi="Georgia" w:cs="Calibri"/>
                <w:b/>
                <w:bCs/>
                <w:sz w:val="32"/>
                <w:szCs w:val="32"/>
              </w:rPr>
              <w:t xml:space="preserve"> </w:t>
            </w:r>
            <w:r w:rsidR="00B76C14" w:rsidRPr="00324837">
              <w:rPr>
                <w:rFonts w:ascii="Georgia" w:eastAsia="Calibri" w:hAnsi="Georgia" w:cs="Calibri"/>
                <w:b/>
                <w:bCs/>
                <w:sz w:val="32"/>
                <w:szCs w:val="32"/>
              </w:rPr>
              <w:t>Social Thinking - Way to A</w:t>
            </w:r>
          </w:p>
        </w:tc>
      </w:tr>
      <w:tr w:rsidR="00B76C14" w:rsidRPr="00324837" w14:paraId="1F9923C7" w14:textId="77777777" w:rsidTr="00805CC6">
        <w:trPr>
          <w:trHeight w:val="395"/>
        </w:trPr>
        <w:tc>
          <w:tcPr>
            <w:tcW w:w="8897" w:type="dxa"/>
          </w:tcPr>
          <w:p w14:paraId="0776EE28" w14:textId="03E1D551" w:rsidR="00B76C14" w:rsidRPr="00324837" w:rsidRDefault="00B76C14" w:rsidP="00B76C14">
            <w:pPr>
              <w:rPr>
                <w:rFonts w:ascii="Georgia" w:hAnsi="Georgia"/>
                <w:b/>
                <w:sz w:val="28"/>
                <w:szCs w:val="28"/>
              </w:rPr>
            </w:pPr>
            <w:r w:rsidRPr="00324837">
              <w:rPr>
                <w:rFonts w:ascii="Georgia" w:hAnsi="Georgia"/>
                <w:b/>
                <w:bCs/>
                <w:sz w:val="28"/>
                <w:szCs w:val="28"/>
              </w:rPr>
              <w:t xml:space="preserve">Grade:      4                                           </w:t>
            </w:r>
            <w:r w:rsidR="006D392D">
              <w:rPr>
                <w:rFonts w:ascii="Georgia" w:hAnsi="Georgia"/>
                <w:b/>
                <w:bCs/>
                <w:sz w:val="28"/>
                <w:szCs w:val="28"/>
              </w:rPr>
              <w:t xml:space="preserve">                      </w:t>
            </w:r>
            <w:r w:rsidRPr="00324837">
              <w:rPr>
                <w:rFonts w:ascii="Georgia" w:hAnsi="Georgia"/>
                <w:b/>
                <w:bCs/>
                <w:sz w:val="28"/>
                <w:szCs w:val="28"/>
              </w:rPr>
              <w:t xml:space="preserve"> Subject:  Health</w:t>
            </w:r>
          </w:p>
          <w:p w14:paraId="58E68C17" w14:textId="0D601731" w:rsidR="00B76C14" w:rsidRPr="00324837" w:rsidRDefault="00B76C14" w:rsidP="005253E3">
            <w:pPr>
              <w:rPr>
                <w:rFonts w:ascii="Georgia" w:hAnsi="Georgia"/>
                <w:b/>
                <w:sz w:val="36"/>
                <w:szCs w:val="36"/>
              </w:rPr>
            </w:pPr>
            <w:r w:rsidRPr="00324837">
              <w:rPr>
                <w:rFonts w:ascii="Georgia" w:hAnsi="Georgia"/>
                <w:b/>
                <w:bCs/>
                <w:sz w:val="28"/>
                <w:szCs w:val="28"/>
              </w:rPr>
              <w:t xml:space="preserve">                                                                       </w:t>
            </w:r>
            <w:r w:rsidR="006D392D">
              <w:rPr>
                <w:rFonts w:ascii="Georgia" w:hAnsi="Georgia"/>
                <w:b/>
                <w:bCs/>
                <w:sz w:val="28"/>
                <w:szCs w:val="28"/>
              </w:rPr>
              <w:t xml:space="preserve">    </w:t>
            </w:r>
            <w:r w:rsidR="00324837" w:rsidRPr="00324837">
              <w:rPr>
                <w:rFonts w:ascii="Georgia" w:hAnsi="Georgia"/>
                <w:b/>
                <w:bCs/>
                <w:sz w:val="28"/>
                <w:szCs w:val="28"/>
              </w:rPr>
              <w:t xml:space="preserve">   </w:t>
            </w:r>
            <w:r w:rsidRPr="00324837">
              <w:rPr>
                <w:rFonts w:ascii="Georgia" w:hAnsi="Georgia"/>
                <w:b/>
                <w:bCs/>
                <w:sz w:val="28"/>
                <w:szCs w:val="28"/>
              </w:rPr>
              <w:t xml:space="preserve">  Unit:  Peer Relations</w:t>
            </w:r>
          </w:p>
        </w:tc>
      </w:tr>
      <w:tr w:rsidR="00B76C14" w:rsidRPr="00324837" w14:paraId="7D6BC3C9" w14:textId="77777777" w:rsidTr="00805CC6">
        <w:trPr>
          <w:trHeight w:val="395"/>
        </w:trPr>
        <w:tc>
          <w:tcPr>
            <w:tcW w:w="8897" w:type="dxa"/>
          </w:tcPr>
          <w:p w14:paraId="19F4D026" w14:textId="77777777" w:rsidR="00B76C14" w:rsidRPr="00324837" w:rsidRDefault="00B76C14" w:rsidP="00B76C14">
            <w:pPr>
              <w:rPr>
                <w:rFonts w:ascii="Georgia" w:hAnsi="Georgia"/>
                <w:b/>
              </w:rPr>
            </w:pPr>
            <w:r w:rsidRPr="00324837">
              <w:rPr>
                <w:rFonts w:ascii="Georgia" w:hAnsi="Georgia"/>
                <w:b/>
                <w:bCs/>
                <w:sz w:val="28"/>
                <w:szCs w:val="28"/>
              </w:rPr>
              <w:t>Driving Question:</w:t>
            </w:r>
            <w:r w:rsidRPr="00324837">
              <w:rPr>
                <w:rFonts w:ascii="Georgia" w:hAnsi="Georgia"/>
                <w:b/>
                <w:bCs/>
              </w:rPr>
              <w:t xml:space="preserve"> Can we make good choices when we feel upset or angry? How do we help ourselves and our friends feel good in the end?  </w:t>
            </w:r>
          </w:p>
          <w:p w14:paraId="65F4DA68" w14:textId="77777777" w:rsidR="00B76C14" w:rsidRPr="00324837" w:rsidRDefault="00B76C14" w:rsidP="00B76C14">
            <w:pPr>
              <w:rPr>
                <w:rFonts w:ascii="Georgia" w:hAnsi="Georgia"/>
                <w:b/>
                <w:bCs/>
              </w:rPr>
            </w:pPr>
          </w:p>
        </w:tc>
      </w:tr>
      <w:tr w:rsidR="00B76C14" w:rsidRPr="00324837" w14:paraId="63B67401" w14:textId="77777777" w:rsidTr="00805CC6">
        <w:trPr>
          <w:trHeight w:val="395"/>
        </w:trPr>
        <w:tc>
          <w:tcPr>
            <w:tcW w:w="8897" w:type="dxa"/>
          </w:tcPr>
          <w:p w14:paraId="5FE210ED" w14:textId="77777777" w:rsidR="00B76C14" w:rsidRPr="00324837" w:rsidRDefault="00B76C14" w:rsidP="00B76C14">
            <w:pPr>
              <w:rPr>
                <w:rFonts w:ascii="Georgia" w:hAnsi="Georgia"/>
                <w:b/>
                <w:sz w:val="28"/>
                <w:szCs w:val="28"/>
              </w:rPr>
            </w:pPr>
            <w:r w:rsidRPr="00324837">
              <w:rPr>
                <w:rFonts w:ascii="Georgia" w:hAnsi="Georgia"/>
                <w:b/>
                <w:bCs/>
                <w:sz w:val="28"/>
                <w:szCs w:val="28"/>
              </w:rPr>
              <w:t xml:space="preserve">Curriculum Outcomes: </w:t>
            </w:r>
          </w:p>
          <w:p w14:paraId="7EB04D1A" w14:textId="77777777" w:rsidR="00B76C14" w:rsidRPr="00324837" w:rsidRDefault="00B76C14" w:rsidP="00B76C14">
            <w:pPr>
              <w:widowControl w:val="0"/>
              <w:autoSpaceDE w:val="0"/>
              <w:autoSpaceDN w:val="0"/>
              <w:adjustRightInd w:val="0"/>
              <w:spacing w:after="240"/>
              <w:rPr>
                <w:rFonts w:ascii="Georgia" w:hAnsi="Georgia"/>
                <w:b/>
                <w:i/>
              </w:rPr>
            </w:pPr>
            <w:r w:rsidRPr="00324837">
              <w:rPr>
                <w:rFonts w:ascii="Georgia" w:eastAsia="Times New Roman" w:hAnsi="Georgia" w:cs="Times New Roman"/>
                <w:b/>
                <w:i/>
                <w:sz w:val="28"/>
                <w:szCs w:val="28"/>
              </w:rPr>
              <w:t>NS Grade 4 Health</w:t>
            </w:r>
          </w:p>
          <w:p w14:paraId="088EE0FB" w14:textId="1D608351" w:rsidR="00B76C14" w:rsidRPr="00324837" w:rsidRDefault="00B76C14" w:rsidP="00B76C14">
            <w:pPr>
              <w:widowControl w:val="0"/>
              <w:autoSpaceDE w:val="0"/>
              <w:autoSpaceDN w:val="0"/>
              <w:adjustRightInd w:val="0"/>
              <w:spacing w:after="240"/>
              <w:rPr>
                <w:rFonts w:ascii="Georgia" w:hAnsi="Georgia"/>
              </w:rPr>
            </w:pPr>
            <w:r w:rsidRPr="00324837">
              <w:rPr>
                <w:rFonts w:ascii="Georgia" w:eastAsia="Times New Roman" w:hAnsi="Georgia" w:cs="Times New Roman"/>
                <w:sz w:val="28"/>
                <w:szCs w:val="28"/>
              </w:rPr>
              <w:t>D2.1 demonstrate respect and caring in relating with</w:t>
            </w:r>
            <w:r w:rsidR="00324837" w:rsidRPr="00324837">
              <w:rPr>
                <w:rFonts w:ascii="Georgia" w:hAnsi="Georgia"/>
              </w:rPr>
              <w:t xml:space="preserve"> </w:t>
            </w:r>
            <w:r w:rsidRPr="00324837">
              <w:rPr>
                <w:rFonts w:ascii="Georgia" w:eastAsia="Times New Roman" w:hAnsi="Georgia" w:cs="Times New Roman"/>
                <w:sz w:val="28"/>
                <w:szCs w:val="28"/>
              </w:rPr>
              <w:t>classmates</w:t>
            </w:r>
          </w:p>
          <w:p w14:paraId="48902CEB" w14:textId="35599BD8" w:rsidR="00B76C14" w:rsidRPr="00324837" w:rsidRDefault="00B76C14" w:rsidP="00B76C14">
            <w:pPr>
              <w:widowControl w:val="0"/>
              <w:autoSpaceDE w:val="0"/>
              <w:autoSpaceDN w:val="0"/>
              <w:adjustRightInd w:val="0"/>
              <w:spacing w:after="240"/>
              <w:rPr>
                <w:rFonts w:ascii="Georgia" w:hAnsi="Georgia"/>
              </w:rPr>
            </w:pPr>
            <w:r w:rsidRPr="00324837">
              <w:rPr>
                <w:rFonts w:ascii="Georgia" w:eastAsia="Times New Roman" w:hAnsi="Georgia" w:cs="Times New Roman"/>
                <w:sz w:val="28"/>
                <w:szCs w:val="28"/>
              </w:rPr>
              <w:t>D2.2 define and demonstrate what it means to be a good</w:t>
            </w:r>
            <w:r w:rsidR="00324837" w:rsidRPr="00324837">
              <w:rPr>
                <w:rFonts w:ascii="Georgia" w:hAnsi="Georgia"/>
              </w:rPr>
              <w:t xml:space="preserve"> </w:t>
            </w:r>
            <w:r w:rsidRPr="00324837">
              <w:rPr>
                <w:rFonts w:ascii="Georgia" w:eastAsia="Times New Roman" w:hAnsi="Georgia" w:cs="Times New Roman"/>
                <w:sz w:val="28"/>
                <w:szCs w:val="28"/>
              </w:rPr>
              <w:t>friend</w:t>
            </w:r>
          </w:p>
          <w:p w14:paraId="5D07538B" w14:textId="5F973F44" w:rsidR="00B76C14" w:rsidRPr="00324837" w:rsidRDefault="00B76C14" w:rsidP="00B76C14">
            <w:pPr>
              <w:widowControl w:val="0"/>
              <w:autoSpaceDE w:val="0"/>
              <w:autoSpaceDN w:val="0"/>
              <w:adjustRightInd w:val="0"/>
              <w:spacing w:after="240"/>
              <w:rPr>
                <w:rFonts w:ascii="Georgia" w:hAnsi="Georgia"/>
              </w:rPr>
            </w:pPr>
            <w:r w:rsidRPr="00324837">
              <w:rPr>
                <w:rFonts w:ascii="Georgia" w:eastAsia="Times New Roman" w:hAnsi="Georgia" w:cs="Times New Roman"/>
                <w:sz w:val="28"/>
                <w:szCs w:val="28"/>
              </w:rPr>
              <w:t>D2.3 demonstrate an understanding that relationships entail</w:t>
            </w:r>
            <w:r w:rsidR="00324837" w:rsidRPr="00324837">
              <w:rPr>
                <w:rFonts w:ascii="Georgia" w:hAnsi="Georgia"/>
              </w:rPr>
              <w:t xml:space="preserve"> </w:t>
            </w:r>
            <w:r w:rsidRPr="00324837">
              <w:rPr>
                <w:rFonts w:ascii="Georgia" w:eastAsia="Times New Roman" w:hAnsi="Georgia" w:cs="Times New Roman"/>
                <w:sz w:val="28"/>
                <w:szCs w:val="28"/>
              </w:rPr>
              <w:t>both rights and responsibilities</w:t>
            </w:r>
          </w:p>
          <w:p w14:paraId="2A42E776" w14:textId="77777777" w:rsidR="00B76C14" w:rsidRPr="00324837" w:rsidRDefault="00B76C14" w:rsidP="00B76C14">
            <w:pPr>
              <w:rPr>
                <w:rFonts w:ascii="Georgia" w:hAnsi="Georgia"/>
                <w:b/>
                <w:bCs/>
              </w:rPr>
            </w:pPr>
          </w:p>
        </w:tc>
      </w:tr>
      <w:tr w:rsidR="0050393D" w:rsidRPr="00324837" w14:paraId="35D84F5E" w14:textId="77777777" w:rsidTr="00805CC6">
        <w:trPr>
          <w:trHeight w:val="395"/>
        </w:trPr>
        <w:tc>
          <w:tcPr>
            <w:tcW w:w="8897" w:type="dxa"/>
          </w:tcPr>
          <w:p w14:paraId="46699799" w14:textId="5BE9A93D" w:rsidR="0050393D" w:rsidRPr="00324837" w:rsidRDefault="0050393D" w:rsidP="00B76C14">
            <w:pPr>
              <w:rPr>
                <w:rFonts w:ascii="Georgia" w:hAnsi="Georgia"/>
                <w:b/>
                <w:bCs/>
              </w:rPr>
            </w:pPr>
            <w:r w:rsidRPr="00324837">
              <w:rPr>
                <w:rFonts w:ascii="Georgia" w:hAnsi="Georgia"/>
                <w:b/>
                <w:bCs/>
              </w:rPr>
              <w:t>Learning Targets:</w:t>
            </w:r>
          </w:p>
          <w:p w14:paraId="2917EB86" w14:textId="77777777" w:rsidR="0050393D" w:rsidRPr="00324837" w:rsidRDefault="0050393D" w:rsidP="00B76C14">
            <w:pPr>
              <w:rPr>
                <w:rFonts w:ascii="Georgia" w:hAnsi="Georgia"/>
                <w:b/>
                <w:bCs/>
              </w:rPr>
            </w:pPr>
          </w:p>
          <w:p w14:paraId="1A5E5CBE" w14:textId="31189C79" w:rsidR="0050393D" w:rsidRPr="00324837" w:rsidRDefault="0050393D" w:rsidP="0050393D">
            <w:pPr>
              <w:pStyle w:val="ListParagraph"/>
              <w:numPr>
                <w:ilvl w:val="0"/>
                <w:numId w:val="8"/>
              </w:numPr>
              <w:rPr>
                <w:rFonts w:ascii="Georgia" w:hAnsi="Georgia"/>
                <w:b/>
                <w:bCs/>
              </w:rPr>
            </w:pPr>
            <w:r w:rsidRPr="00324837">
              <w:rPr>
                <w:rFonts w:ascii="Georgia" w:hAnsi="Georgia"/>
                <w:b/>
                <w:bCs/>
              </w:rPr>
              <w:t xml:space="preserve">Students will identify situations or things that make them upset /cause them to make bad choices. </w:t>
            </w:r>
          </w:p>
          <w:p w14:paraId="71C88D0E" w14:textId="6D253375" w:rsidR="0050393D" w:rsidRPr="00324837" w:rsidRDefault="0050393D" w:rsidP="0050393D">
            <w:pPr>
              <w:pStyle w:val="ListParagraph"/>
              <w:numPr>
                <w:ilvl w:val="0"/>
                <w:numId w:val="8"/>
              </w:numPr>
              <w:rPr>
                <w:rFonts w:ascii="Georgia" w:hAnsi="Georgia"/>
                <w:b/>
                <w:bCs/>
              </w:rPr>
            </w:pPr>
            <w:r w:rsidRPr="00324837">
              <w:rPr>
                <w:rFonts w:ascii="Georgia" w:hAnsi="Georgia"/>
                <w:b/>
                <w:bCs/>
              </w:rPr>
              <w:t xml:space="preserve">Students will create a Visual (on </w:t>
            </w:r>
            <w:proofErr w:type="spellStart"/>
            <w:r w:rsidRPr="00324837">
              <w:rPr>
                <w:rFonts w:ascii="Georgia" w:hAnsi="Georgia"/>
                <w:b/>
                <w:bCs/>
              </w:rPr>
              <w:t>iPad</w:t>
            </w:r>
            <w:proofErr w:type="spellEnd"/>
            <w:r w:rsidRPr="00324837">
              <w:rPr>
                <w:rFonts w:ascii="Georgia" w:hAnsi="Georgia"/>
                <w:b/>
                <w:bCs/>
              </w:rPr>
              <w:t xml:space="preserve"> or by hand if they prefer)</w:t>
            </w:r>
          </w:p>
        </w:tc>
      </w:tr>
      <w:tr w:rsidR="00B76C14" w:rsidRPr="00324837" w14:paraId="3A8326F2" w14:textId="77777777" w:rsidTr="00805CC6">
        <w:trPr>
          <w:trHeight w:val="395"/>
        </w:trPr>
        <w:tc>
          <w:tcPr>
            <w:tcW w:w="8897" w:type="dxa"/>
          </w:tcPr>
          <w:p w14:paraId="5E272D94" w14:textId="77777777" w:rsidR="006C3AEB" w:rsidRDefault="006C3AEB" w:rsidP="006C3AEB">
            <w:pPr>
              <w:widowControl w:val="0"/>
              <w:autoSpaceDE w:val="0"/>
              <w:autoSpaceDN w:val="0"/>
              <w:adjustRightInd w:val="0"/>
              <w:spacing w:after="240"/>
              <w:rPr>
                <w:rFonts w:ascii="Georgia" w:hAnsi="Georgia" w:cs="Georgia"/>
                <w:b/>
                <w:bCs/>
              </w:rPr>
            </w:pPr>
            <w:r w:rsidRPr="006C3AEB">
              <w:rPr>
                <w:rFonts w:ascii="Georgia" w:hAnsi="Georgia" w:cs="Georgia"/>
                <w:b/>
                <w:bCs/>
              </w:rPr>
              <w:t>Resources/AT Tips</w:t>
            </w:r>
            <w:proofErr w:type="gramStart"/>
            <w:r w:rsidRPr="006C3AEB">
              <w:rPr>
                <w:rFonts w:ascii="Georgia" w:hAnsi="Georgia" w:cs="Georgia"/>
                <w:b/>
                <w:bCs/>
              </w:rPr>
              <w:t>: </w:t>
            </w:r>
            <w:proofErr w:type="gramEnd"/>
          </w:p>
          <w:p w14:paraId="1809FB80" w14:textId="391A34D7" w:rsidR="006D392D" w:rsidRDefault="006C3AEB" w:rsidP="006D392D">
            <w:pPr>
              <w:widowControl w:val="0"/>
              <w:autoSpaceDE w:val="0"/>
              <w:autoSpaceDN w:val="0"/>
              <w:adjustRightInd w:val="0"/>
              <w:spacing w:after="240"/>
              <w:rPr>
                <w:rFonts w:ascii="Times" w:hAnsi="Times" w:cs="Times"/>
              </w:rPr>
            </w:pPr>
            <w:r w:rsidRPr="006C3AEB">
              <w:rPr>
                <w:rFonts w:ascii="Georgia" w:hAnsi="Georgia" w:cs="Georgia"/>
                <w:b/>
                <w:bCs/>
              </w:rPr>
              <w:t>1) Students</w:t>
            </w:r>
            <w:r>
              <w:rPr>
                <w:rFonts w:ascii="Georgia" w:hAnsi="Georgia" w:cs="Georgia"/>
                <w:b/>
                <w:bCs/>
              </w:rPr>
              <w:t xml:space="preserve"> </w:t>
            </w:r>
            <w:r w:rsidRPr="006C3AEB">
              <w:rPr>
                <w:rFonts w:ascii="Georgia" w:hAnsi="Georgia" w:cs="Georgia"/>
                <w:b/>
                <w:bCs/>
              </w:rPr>
              <w:t>are</w:t>
            </w:r>
            <w:r>
              <w:rPr>
                <w:rFonts w:ascii="Georgia" w:hAnsi="Georgia" w:cs="Georgia"/>
                <w:b/>
                <w:bCs/>
              </w:rPr>
              <w:t xml:space="preserve"> </w:t>
            </w:r>
            <w:r w:rsidRPr="006C3AEB">
              <w:rPr>
                <w:rFonts w:ascii="Georgia" w:hAnsi="Georgia" w:cs="Georgia"/>
                <w:b/>
                <w:bCs/>
              </w:rPr>
              <w:t>using</w:t>
            </w:r>
            <w:r>
              <w:rPr>
                <w:rFonts w:ascii="Georgia" w:hAnsi="Georgia" w:cs="Georgia"/>
                <w:b/>
                <w:bCs/>
              </w:rPr>
              <w:t xml:space="preserve"> </w:t>
            </w:r>
            <w:r w:rsidRPr="006C3AEB">
              <w:rPr>
                <w:rFonts w:ascii="Georgia" w:hAnsi="Georgia" w:cs="Georgia"/>
                <w:b/>
                <w:bCs/>
              </w:rPr>
              <w:t>their</w:t>
            </w:r>
            <w:r>
              <w:rPr>
                <w:rFonts w:ascii="Georgia" w:hAnsi="Georgia" w:cs="Georgia"/>
                <w:b/>
                <w:bCs/>
              </w:rPr>
              <w:t xml:space="preserve"> </w:t>
            </w:r>
            <w:r w:rsidRPr="006C3AEB">
              <w:rPr>
                <w:rFonts w:ascii="Georgia" w:hAnsi="Georgia" w:cs="Georgia"/>
                <w:b/>
                <w:bCs/>
              </w:rPr>
              <w:t>own</w:t>
            </w:r>
            <w:r>
              <w:rPr>
                <w:rFonts w:ascii="Georgia" w:hAnsi="Georgia" w:cs="Georgia"/>
                <w:b/>
                <w:bCs/>
              </w:rPr>
              <w:t xml:space="preserve"> </w:t>
            </w:r>
            <w:r w:rsidRPr="006C3AEB">
              <w:rPr>
                <w:rFonts w:ascii="Georgia" w:hAnsi="Georgia" w:cs="Georgia"/>
                <w:b/>
                <w:bCs/>
              </w:rPr>
              <w:t>tablets,</w:t>
            </w:r>
            <w:r>
              <w:rPr>
                <w:rFonts w:ascii="Georgia" w:hAnsi="Georgia" w:cs="Georgia"/>
                <w:b/>
                <w:bCs/>
              </w:rPr>
              <w:t xml:space="preserve"> </w:t>
            </w:r>
            <w:r w:rsidRPr="006C3AEB">
              <w:rPr>
                <w:rFonts w:ascii="Georgia" w:hAnsi="Georgia" w:cs="Georgia"/>
                <w:b/>
                <w:bCs/>
              </w:rPr>
              <w:t>or</w:t>
            </w:r>
            <w:r>
              <w:rPr>
                <w:rFonts w:ascii="Georgia" w:hAnsi="Georgia" w:cs="Georgia"/>
                <w:b/>
                <w:bCs/>
              </w:rPr>
              <w:t xml:space="preserve"> </w:t>
            </w:r>
            <w:r w:rsidRPr="006C3AEB">
              <w:rPr>
                <w:rFonts w:ascii="Georgia" w:hAnsi="Georgia" w:cs="Georgia"/>
                <w:b/>
                <w:bCs/>
              </w:rPr>
              <w:t>class</w:t>
            </w:r>
            <w:r>
              <w:rPr>
                <w:rFonts w:ascii="Georgia" w:hAnsi="Georgia" w:cs="Georgia"/>
                <w:b/>
                <w:bCs/>
              </w:rPr>
              <w:t xml:space="preserve"> </w:t>
            </w:r>
            <w:proofErr w:type="spellStart"/>
            <w:r w:rsidRPr="006C3AEB">
              <w:rPr>
                <w:rFonts w:ascii="Georgia" w:hAnsi="Georgia" w:cs="Georgia"/>
                <w:b/>
                <w:bCs/>
              </w:rPr>
              <w:t>iPads</w:t>
            </w:r>
            <w:proofErr w:type="spellEnd"/>
            <w:r>
              <w:rPr>
                <w:rFonts w:ascii="Georgia" w:hAnsi="Georgia" w:cs="Georgia"/>
                <w:b/>
                <w:bCs/>
              </w:rPr>
              <w:t xml:space="preserve"> </w:t>
            </w:r>
            <w:r w:rsidRPr="006C3AEB">
              <w:rPr>
                <w:rFonts w:ascii="Georgia" w:hAnsi="Georgia" w:cs="Georgia"/>
                <w:b/>
                <w:bCs/>
              </w:rPr>
              <w:t>as</w:t>
            </w:r>
            <w:r>
              <w:rPr>
                <w:rFonts w:ascii="Georgia" w:hAnsi="Georgia" w:cs="Georgia"/>
                <w:b/>
                <w:bCs/>
              </w:rPr>
              <w:t xml:space="preserve"> </w:t>
            </w:r>
            <w:r w:rsidRPr="006C3AEB">
              <w:rPr>
                <w:rFonts w:ascii="Georgia" w:hAnsi="Georgia" w:cs="Georgia"/>
                <w:b/>
                <w:bCs/>
              </w:rPr>
              <w:t>long</w:t>
            </w:r>
            <w:r>
              <w:rPr>
                <w:rFonts w:ascii="Georgia" w:hAnsi="Georgia" w:cs="Georgia"/>
                <w:b/>
                <w:bCs/>
              </w:rPr>
              <w:t xml:space="preserve"> </w:t>
            </w:r>
            <w:r w:rsidRPr="006C3AEB">
              <w:rPr>
                <w:rFonts w:ascii="Georgia" w:hAnsi="Georgia" w:cs="Georgia"/>
                <w:b/>
                <w:bCs/>
              </w:rPr>
              <w:t>as</w:t>
            </w:r>
            <w:r>
              <w:rPr>
                <w:rFonts w:ascii="Times" w:hAnsi="Times" w:cs="Times"/>
              </w:rPr>
              <w:t xml:space="preserve"> </w:t>
            </w:r>
            <w:r w:rsidRPr="006C3AEB">
              <w:rPr>
                <w:rFonts w:ascii="Georgia" w:hAnsi="Georgia" w:cs="Georgia"/>
                <w:b/>
                <w:bCs/>
              </w:rPr>
              <w:t xml:space="preserve">they have </w:t>
            </w:r>
            <w:hyperlink r:id="rId7" w:history="1">
              <w:r w:rsidRPr="000976B3">
                <w:rPr>
                  <w:rStyle w:val="Hyperlink"/>
                  <w:rFonts w:ascii="Georgia" w:hAnsi="Georgia" w:cs="Georgia"/>
                  <w:b/>
                  <w:bCs/>
                </w:rPr>
                <w:t>Comic Life</w:t>
              </w:r>
            </w:hyperlink>
            <w:r w:rsidRPr="006C3AEB">
              <w:rPr>
                <w:rFonts w:ascii="Georgia" w:hAnsi="Georgia" w:cs="Georgia"/>
                <w:b/>
                <w:bCs/>
              </w:rPr>
              <w:t xml:space="preserve"> or </w:t>
            </w:r>
            <w:hyperlink r:id="rId8" w:history="1">
              <w:r w:rsidR="000976B3" w:rsidRPr="00A62529">
                <w:rPr>
                  <w:rStyle w:val="Hyperlink"/>
                  <w:rFonts w:ascii="Georgia" w:hAnsi="Georgia"/>
                  <w:b/>
                </w:rPr>
                <w:t>Pic Collage</w:t>
              </w:r>
            </w:hyperlink>
            <w:r w:rsidR="000976B3">
              <w:rPr>
                <w:rStyle w:val="Hyperlink"/>
                <w:rFonts w:ascii="Georgia" w:hAnsi="Georgia"/>
                <w:b/>
              </w:rPr>
              <w:t xml:space="preserve"> </w:t>
            </w:r>
            <w:r w:rsidRPr="006C3AEB">
              <w:rPr>
                <w:rFonts w:ascii="Georgia" w:hAnsi="Georgia" w:cs="Georgia"/>
                <w:b/>
                <w:bCs/>
              </w:rPr>
              <w:t xml:space="preserve">available. </w:t>
            </w:r>
          </w:p>
          <w:p w14:paraId="1ECA647B" w14:textId="69E605F8" w:rsidR="00E44A8C" w:rsidRPr="006D392D" w:rsidRDefault="006D392D" w:rsidP="006D392D">
            <w:pPr>
              <w:widowControl w:val="0"/>
              <w:autoSpaceDE w:val="0"/>
              <w:autoSpaceDN w:val="0"/>
              <w:adjustRightInd w:val="0"/>
              <w:spacing w:after="240"/>
              <w:rPr>
                <w:rFonts w:ascii="Georgia" w:hAnsi="Georgia" w:cs="Georgia"/>
                <w:b/>
                <w:bCs/>
                <w:color w:val="0000FF"/>
              </w:rPr>
            </w:pPr>
            <w:r w:rsidRPr="006D392D">
              <w:rPr>
                <w:rFonts w:ascii="Georgia" w:hAnsi="Georgia" w:cs="Georgia"/>
                <w:b/>
                <w:bCs/>
              </w:rPr>
              <w:t xml:space="preserve">2) Way to A </w:t>
            </w:r>
            <w:hyperlink r:id="rId9" w:history="1">
              <w:r w:rsidRPr="00B74445">
                <w:rPr>
                  <w:rStyle w:val="Hyperlink"/>
                  <w:rFonts w:ascii="Georgia" w:hAnsi="Georgia" w:cs="Georgia"/>
                  <w:b/>
                  <w:bCs/>
                </w:rPr>
                <w:t>Power Point</w:t>
              </w:r>
            </w:hyperlink>
            <w:r w:rsidRPr="006D392D">
              <w:rPr>
                <w:rFonts w:ascii="Georgia" w:hAnsi="Georgia" w:cs="Georgia"/>
                <w:b/>
                <w:bCs/>
                <w:color w:val="0000FF"/>
              </w:rPr>
              <w:t xml:space="preserve"> </w:t>
            </w:r>
          </w:p>
          <w:p w14:paraId="100816F9" w14:textId="001B6098" w:rsidR="006D392D" w:rsidRPr="006D392D" w:rsidRDefault="006D392D" w:rsidP="006D392D">
            <w:pPr>
              <w:widowControl w:val="0"/>
              <w:autoSpaceDE w:val="0"/>
              <w:autoSpaceDN w:val="0"/>
              <w:adjustRightInd w:val="0"/>
              <w:spacing w:after="240"/>
              <w:rPr>
                <w:rFonts w:ascii="Georgia" w:hAnsi="Georgia" w:cs="Georgia"/>
                <w:b/>
                <w:bCs/>
                <w:color w:val="57005A"/>
              </w:rPr>
            </w:pPr>
            <w:r>
              <w:rPr>
                <w:rFonts w:ascii="Georgia" w:hAnsi="Georgia" w:cs="Georgia"/>
                <w:b/>
                <w:bCs/>
              </w:rPr>
              <w:t xml:space="preserve">3) </w:t>
            </w:r>
            <w:r w:rsidRPr="006D392D">
              <w:rPr>
                <w:rFonts w:ascii="Georgia" w:hAnsi="Georgia" w:cs="Georgia"/>
                <w:b/>
                <w:bCs/>
              </w:rPr>
              <w:t>2 Pi</w:t>
            </w:r>
            <w:r>
              <w:rPr>
                <w:rFonts w:ascii="Georgia" w:hAnsi="Georgia" w:cs="Georgia"/>
                <w:b/>
                <w:bCs/>
              </w:rPr>
              <w:t xml:space="preserve">c Collage Posters – </w:t>
            </w:r>
            <w:hyperlink r:id="rId10" w:history="1">
              <w:r w:rsidRPr="00E44A8C">
                <w:rPr>
                  <w:rStyle w:val="Hyperlink"/>
                  <w:rFonts w:ascii="Georgia" w:hAnsi="Georgia" w:cs="Georgia"/>
                  <w:b/>
                  <w:bCs/>
                </w:rPr>
                <w:t>Bad /Good</w:t>
              </w:r>
            </w:hyperlink>
            <w:r w:rsidRPr="006D392D">
              <w:rPr>
                <w:rFonts w:ascii="Georgia" w:hAnsi="Georgia" w:cs="Georgia"/>
                <w:b/>
                <w:bCs/>
                <w:color w:val="57005A"/>
              </w:rPr>
              <w:t xml:space="preserve"> </w:t>
            </w:r>
          </w:p>
          <w:p w14:paraId="78A82E21" w14:textId="77777777" w:rsidR="00E44A8C" w:rsidRDefault="006D392D" w:rsidP="006D392D">
            <w:pPr>
              <w:widowControl w:val="0"/>
              <w:autoSpaceDE w:val="0"/>
              <w:autoSpaceDN w:val="0"/>
              <w:adjustRightInd w:val="0"/>
              <w:spacing w:after="240"/>
              <w:rPr>
                <w:rFonts w:ascii="Georgia" w:hAnsi="Georgia" w:cs="Georgia"/>
                <w:b/>
                <w:bCs/>
                <w:color w:val="57005A"/>
              </w:rPr>
            </w:pPr>
            <w:r>
              <w:rPr>
                <w:rFonts w:ascii="Georgia" w:hAnsi="Georgia" w:cs="Georgia"/>
                <w:b/>
                <w:bCs/>
                <w:color w:val="57005A"/>
              </w:rPr>
              <w:t xml:space="preserve">4) </w:t>
            </w:r>
            <w:hyperlink r:id="rId11" w:history="1">
              <w:r w:rsidR="00E44A8C" w:rsidRPr="00E44A8C">
                <w:rPr>
                  <w:rStyle w:val="Hyperlink"/>
                  <w:rFonts w:ascii="Georgia" w:hAnsi="Georgia" w:cs="Georgia"/>
                  <w:b/>
                  <w:bCs/>
                </w:rPr>
                <w:t>When Things Go Wrong Assignment</w:t>
              </w:r>
            </w:hyperlink>
            <w:r w:rsidR="00E44A8C">
              <w:rPr>
                <w:rFonts w:ascii="Georgia" w:hAnsi="Georgia" w:cs="Georgia"/>
                <w:b/>
                <w:bCs/>
                <w:color w:val="57005A"/>
              </w:rPr>
              <w:t xml:space="preserve"> </w:t>
            </w:r>
          </w:p>
          <w:p w14:paraId="794D22E2" w14:textId="4E8E9771" w:rsidR="006D392D" w:rsidRPr="006D392D" w:rsidRDefault="006D392D" w:rsidP="006D392D">
            <w:pPr>
              <w:widowControl w:val="0"/>
              <w:autoSpaceDE w:val="0"/>
              <w:autoSpaceDN w:val="0"/>
              <w:adjustRightInd w:val="0"/>
              <w:spacing w:after="240"/>
              <w:rPr>
                <w:rFonts w:ascii="Georgia" w:hAnsi="Georgia" w:cs="Georgia"/>
                <w:b/>
                <w:bCs/>
                <w:color w:val="0000FF"/>
              </w:rPr>
            </w:pPr>
            <w:r w:rsidRPr="006D392D">
              <w:rPr>
                <w:rFonts w:ascii="Georgia" w:hAnsi="Georgia" w:cs="Georgia"/>
                <w:b/>
                <w:bCs/>
              </w:rPr>
              <w:t xml:space="preserve">5) </w:t>
            </w:r>
            <w:hyperlink r:id="rId12" w:history="1">
              <w:r w:rsidRPr="00E44A8C">
                <w:rPr>
                  <w:rStyle w:val="Hyperlink"/>
                  <w:rFonts w:ascii="Georgia" w:hAnsi="Georgia" w:cs="Georgia"/>
                  <w:b/>
                  <w:bCs/>
                </w:rPr>
                <w:t>WTGW Poster Rubric</w:t>
              </w:r>
            </w:hyperlink>
            <w:r w:rsidRPr="006D392D">
              <w:rPr>
                <w:rFonts w:ascii="Georgia" w:hAnsi="Georgia" w:cs="Georgia"/>
                <w:b/>
                <w:bCs/>
                <w:color w:val="57005A"/>
              </w:rPr>
              <w:t xml:space="preserve"> </w:t>
            </w:r>
          </w:p>
          <w:p w14:paraId="5BD9A0A7" w14:textId="2BC0A201" w:rsidR="00B76C14" w:rsidRDefault="006D392D" w:rsidP="006D392D">
            <w:pPr>
              <w:widowControl w:val="0"/>
              <w:autoSpaceDE w:val="0"/>
              <w:autoSpaceDN w:val="0"/>
              <w:adjustRightInd w:val="0"/>
              <w:spacing w:after="240"/>
              <w:rPr>
                <w:rFonts w:ascii="Georgia" w:hAnsi="Georgia" w:cs="Georgia"/>
                <w:b/>
                <w:bCs/>
                <w:color w:val="0000FF"/>
              </w:rPr>
            </w:pPr>
            <w:r w:rsidRPr="006D392D">
              <w:rPr>
                <w:rFonts w:ascii="Georgia" w:hAnsi="Georgia" w:cs="Georgia"/>
                <w:b/>
                <w:bCs/>
              </w:rPr>
              <w:t xml:space="preserve">6) Follow up this lesson with this Video Link: </w:t>
            </w:r>
            <w:hyperlink r:id="rId13" w:history="1">
              <w:r w:rsidRPr="00454594">
                <w:rPr>
                  <w:rStyle w:val="Hyperlink"/>
                  <w:rFonts w:ascii="Georgia" w:hAnsi="Georgia" w:cs="Georgia"/>
                  <w:b/>
                  <w:bCs/>
                </w:rPr>
                <w:t>Way to A screencast</w:t>
              </w:r>
            </w:hyperlink>
            <w:r w:rsidRPr="006D392D">
              <w:rPr>
                <w:rFonts w:ascii="Georgia" w:hAnsi="Georgia" w:cs="Georgia"/>
                <w:b/>
                <w:bCs/>
                <w:color w:val="0000FF"/>
              </w:rPr>
              <w:t xml:space="preserve"> </w:t>
            </w:r>
          </w:p>
          <w:p w14:paraId="69A6AE8C" w14:textId="48FF5C77" w:rsidR="001B124E" w:rsidRPr="001B124E" w:rsidRDefault="001B124E" w:rsidP="006D392D">
            <w:pPr>
              <w:widowControl w:val="0"/>
              <w:autoSpaceDE w:val="0"/>
              <w:autoSpaceDN w:val="0"/>
              <w:adjustRightInd w:val="0"/>
              <w:spacing w:after="240"/>
              <w:rPr>
                <w:rFonts w:ascii="Georgia" w:hAnsi="Georgia" w:cs="Georgia"/>
                <w:b/>
                <w:bCs/>
              </w:rPr>
            </w:pPr>
            <w:r w:rsidRPr="001B124E">
              <w:rPr>
                <w:rFonts w:ascii="Georgia" w:hAnsi="Georgia" w:cs="Georgia"/>
                <w:b/>
                <w:bCs/>
              </w:rPr>
              <w:t xml:space="preserve">7) Teacher’s </w:t>
            </w:r>
            <w:hyperlink r:id="rId14" w:history="1">
              <w:r w:rsidRPr="001B124E">
                <w:rPr>
                  <w:rStyle w:val="Hyperlink"/>
                  <w:rFonts w:ascii="Georgia" w:hAnsi="Georgia" w:cs="Georgia"/>
                  <w:b/>
                  <w:bCs/>
                </w:rPr>
                <w:t>checklist</w:t>
              </w:r>
            </w:hyperlink>
            <w:r w:rsidRPr="001B124E">
              <w:rPr>
                <w:rFonts w:ascii="Georgia" w:hAnsi="Georgia" w:cs="Georgia"/>
                <w:b/>
                <w:bCs/>
              </w:rPr>
              <w:t xml:space="preserve"> for Collaborative Skills</w:t>
            </w:r>
          </w:p>
        </w:tc>
      </w:tr>
      <w:tr w:rsidR="00A8479B" w:rsidRPr="00324837" w14:paraId="74E95705" w14:textId="77777777" w:rsidTr="00805CC6">
        <w:trPr>
          <w:trHeight w:val="395"/>
        </w:trPr>
        <w:tc>
          <w:tcPr>
            <w:tcW w:w="8897" w:type="dxa"/>
          </w:tcPr>
          <w:p w14:paraId="7F763557" w14:textId="36BC43F1" w:rsidR="00A8479B" w:rsidRPr="00324837" w:rsidRDefault="00A8479B" w:rsidP="00B76C14">
            <w:pPr>
              <w:rPr>
                <w:rFonts w:ascii="Georgia" w:hAnsi="Georgia"/>
                <w:b/>
                <w:sz w:val="32"/>
                <w:szCs w:val="32"/>
              </w:rPr>
            </w:pPr>
            <w:r w:rsidRPr="00324837">
              <w:rPr>
                <w:rFonts w:ascii="Georgia" w:hAnsi="Georgia"/>
                <w:b/>
                <w:sz w:val="32"/>
                <w:szCs w:val="32"/>
              </w:rPr>
              <w:t>Lesson Procedure</w:t>
            </w:r>
          </w:p>
        </w:tc>
      </w:tr>
      <w:tr w:rsidR="00931F17" w:rsidRPr="00324837" w14:paraId="4EF44E33" w14:textId="77777777" w:rsidTr="00805CC6">
        <w:trPr>
          <w:trHeight w:val="394"/>
        </w:trPr>
        <w:tc>
          <w:tcPr>
            <w:tcW w:w="8897" w:type="dxa"/>
          </w:tcPr>
          <w:p w14:paraId="2DFE2E1C" w14:textId="4D02223E" w:rsidR="00931F17" w:rsidRPr="006D392D" w:rsidRDefault="00931F17" w:rsidP="00663075">
            <w:pPr>
              <w:rPr>
                <w:rFonts w:ascii="Georgia" w:hAnsi="Georgia"/>
                <w:b/>
              </w:rPr>
            </w:pPr>
            <w:r w:rsidRPr="006D392D">
              <w:rPr>
                <w:rFonts w:ascii="Georgia" w:hAnsi="Georgia"/>
                <w:b/>
              </w:rPr>
              <w:t xml:space="preserve">We </w:t>
            </w:r>
            <w:r w:rsidR="00D172EF" w:rsidRPr="006D392D">
              <w:rPr>
                <w:rFonts w:ascii="Georgia" w:hAnsi="Georgia"/>
                <w:b/>
              </w:rPr>
              <w:t xml:space="preserve">Share: </w:t>
            </w:r>
            <w:r w:rsidRPr="006D392D">
              <w:rPr>
                <w:rFonts w:ascii="Georgia" w:hAnsi="Georgia"/>
                <w:b/>
              </w:rPr>
              <w:t xml:space="preserve"> (15 – 20 minutes)</w:t>
            </w:r>
          </w:p>
          <w:p w14:paraId="022BB012" w14:textId="77777777" w:rsidR="00931F17" w:rsidRPr="006D392D" w:rsidRDefault="00931F17" w:rsidP="00663075">
            <w:pPr>
              <w:rPr>
                <w:rFonts w:ascii="Georgia" w:hAnsi="Georgia"/>
                <w:b/>
              </w:rPr>
            </w:pPr>
          </w:p>
          <w:p w14:paraId="4F4133B5" w14:textId="6DCECB8B" w:rsidR="00931F17" w:rsidRPr="006D392D" w:rsidRDefault="00931F17" w:rsidP="00F02D10">
            <w:pPr>
              <w:rPr>
                <w:rFonts w:ascii="Georgia" w:hAnsi="Georgia"/>
              </w:rPr>
            </w:pPr>
            <w:r w:rsidRPr="006D392D">
              <w:rPr>
                <w:rFonts w:ascii="Georgia" w:hAnsi="Georgia"/>
                <w:b/>
              </w:rPr>
              <w:t>Ask the students</w:t>
            </w:r>
            <w:r w:rsidRPr="006D392D">
              <w:rPr>
                <w:rFonts w:ascii="Georgia" w:hAnsi="Georgia"/>
              </w:rPr>
              <w:t>: Have you ever felt frustrated or angry and ended up shouting, or pushing, or hitting? Or have you even gotten in trouble with friends and grownups because you did something negative?</w:t>
            </w:r>
          </w:p>
          <w:p w14:paraId="1FFB75AC" w14:textId="77777777" w:rsidR="00931F17" w:rsidRPr="006D392D" w:rsidRDefault="00931F17" w:rsidP="007C4A8A">
            <w:pPr>
              <w:pStyle w:val="ListParagraph"/>
              <w:rPr>
                <w:rFonts w:ascii="Georgia" w:hAnsi="Georgia"/>
              </w:rPr>
            </w:pPr>
          </w:p>
          <w:p w14:paraId="31637C79" w14:textId="04F5A5E1" w:rsidR="00931F17" w:rsidRPr="006D392D" w:rsidRDefault="00931F17" w:rsidP="007C4A8A">
            <w:pPr>
              <w:pStyle w:val="ListParagraph"/>
              <w:rPr>
                <w:rFonts w:ascii="Georgia" w:hAnsi="Georgia"/>
                <w:i/>
              </w:rPr>
            </w:pPr>
            <w:r w:rsidRPr="006D392D">
              <w:rPr>
                <w:rFonts w:ascii="Georgia" w:hAnsi="Georgia"/>
                <w:i/>
              </w:rPr>
              <w:t>Have a short discussion. Let students share, and if there is a lot you may have to ask them to “put a pin in it” and have them share later with you as you circulate through the team work.</w:t>
            </w:r>
          </w:p>
          <w:p w14:paraId="5EE95984" w14:textId="77777777" w:rsidR="00931F17" w:rsidRPr="006D392D" w:rsidRDefault="00931F17" w:rsidP="007C4A8A">
            <w:pPr>
              <w:pStyle w:val="ListParagraph"/>
              <w:rPr>
                <w:rFonts w:ascii="Georgia" w:hAnsi="Georgia"/>
              </w:rPr>
            </w:pPr>
          </w:p>
          <w:p w14:paraId="0B3BB8A6" w14:textId="50E3DC30" w:rsidR="00931F17" w:rsidRPr="006D392D" w:rsidRDefault="0050393D" w:rsidP="00F02D10">
            <w:pPr>
              <w:rPr>
                <w:rFonts w:ascii="Georgia" w:hAnsi="Georgia"/>
              </w:rPr>
            </w:pPr>
            <w:r w:rsidRPr="006D392D">
              <w:rPr>
                <w:rFonts w:ascii="Georgia" w:hAnsi="Georgia"/>
                <w:b/>
              </w:rPr>
              <w:t xml:space="preserve">Tell the students: </w:t>
            </w:r>
            <w:r w:rsidRPr="006D392D">
              <w:rPr>
                <w:rFonts w:ascii="Georgia" w:hAnsi="Georgia"/>
              </w:rPr>
              <w:t>W</w:t>
            </w:r>
            <w:r w:rsidR="00931F17" w:rsidRPr="006D392D">
              <w:rPr>
                <w:rFonts w:ascii="Georgia" w:hAnsi="Georgia"/>
              </w:rPr>
              <w:t xml:space="preserve">e are going to tell a story with a power point, but there will be some sharing, and creating as we go. Organize the students with an </w:t>
            </w:r>
            <w:proofErr w:type="spellStart"/>
            <w:r w:rsidR="00931F17" w:rsidRPr="006D392D">
              <w:rPr>
                <w:rFonts w:ascii="Georgia" w:hAnsi="Georgia"/>
              </w:rPr>
              <w:t>iPad</w:t>
            </w:r>
            <w:proofErr w:type="spellEnd"/>
            <w:r w:rsidR="00931F17" w:rsidRPr="006D392D">
              <w:rPr>
                <w:rFonts w:ascii="Georgia" w:hAnsi="Georgia"/>
              </w:rPr>
              <w:t xml:space="preserve"> for each student. </w:t>
            </w:r>
            <w:proofErr w:type="spellStart"/>
            <w:proofErr w:type="gramStart"/>
            <w:r w:rsidR="00931F17" w:rsidRPr="006D392D">
              <w:rPr>
                <w:rFonts w:ascii="Georgia" w:hAnsi="Georgia"/>
              </w:rPr>
              <w:t>iPads</w:t>
            </w:r>
            <w:proofErr w:type="spellEnd"/>
            <w:proofErr w:type="gramEnd"/>
            <w:r w:rsidR="00931F17" w:rsidRPr="006D392D">
              <w:rPr>
                <w:rFonts w:ascii="Georgia" w:hAnsi="Georgia"/>
              </w:rPr>
              <w:t xml:space="preserve"> stay closed until it is time to work.</w:t>
            </w:r>
          </w:p>
          <w:p w14:paraId="6404414C" w14:textId="77777777" w:rsidR="00931F17" w:rsidRPr="006D392D" w:rsidRDefault="00931F17" w:rsidP="00663075">
            <w:pPr>
              <w:rPr>
                <w:rFonts w:ascii="Georgia" w:hAnsi="Georgia"/>
              </w:rPr>
            </w:pPr>
          </w:p>
          <w:p w14:paraId="29BF62D6" w14:textId="77777777" w:rsidR="00931F17" w:rsidRPr="006D392D" w:rsidRDefault="00931F17" w:rsidP="00663075">
            <w:pPr>
              <w:rPr>
                <w:rFonts w:ascii="Georgia" w:hAnsi="Georgia"/>
              </w:rPr>
            </w:pPr>
          </w:p>
          <w:p w14:paraId="2E3F66C9" w14:textId="77777777" w:rsidR="00931F17" w:rsidRPr="006D392D" w:rsidRDefault="00931F17" w:rsidP="00663075">
            <w:pPr>
              <w:rPr>
                <w:rFonts w:ascii="Georgia" w:hAnsi="Georgia"/>
              </w:rPr>
            </w:pPr>
          </w:p>
          <w:p w14:paraId="5E456474" w14:textId="77777777" w:rsidR="00931F17" w:rsidRPr="006D392D" w:rsidRDefault="00931F17" w:rsidP="00663075">
            <w:pPr>
              <w:rPr>
                <w:rFonts w:ascii="Georgia" w:hAnsi="Georgia"/>
              </w:rPr>
            </w:pPr>
          </w:p>
        </w:tc>
      </w:tr>
      <w:tr w:rsidR="00931F17" w:rsidRPr="00324837" w14:paraId="49C91F3C" w14:textId="77777777" w:rsidTr="00805CC6">
        <w:trPr>
          <w:trHeight w:val="2042"/>
        </w:trPr>
        <w:tc>
          <w:tcPr>
            <w:tcW w:w="9005" w:type="dxa"/>
          </w:tcPr>
          <w:p w14:paraId="07B3C254" w14:textId="5705B9EF" w:rsidR="00931F17" w:rsidRPr="006D392D" w:rsidRDefault="00931F17" w:rsidP="00663075">
            <w:pPr>
              <w:rPr>
                <w:rFonts w:ascii="Georgia" w:hAnsi="Georgia"/>
                <w:b/>
              </w:rPr>
            </w:pPr>
            <w:r w:rsidRPr="006D392D">
              <w:rPr>
                <w:rFonts w:ascii="Georgia" w:hAnsi="Georgia"/>
                <w:b/>
              </w:rPr>
              <w:lastRenderedPageBreak/>
              <w:t>I do: Introduce “Way to A”</w:t>
            </w:r>
            <w:r w:rsidR="00841924" w:rsidRPr="006D392D">
              <w:rPr>
                <w:rFonts w:ascii="Georgia" w:hAnsi="Georgia"/>
                <w:b/>
              </w:rPr>
              <w:t xml:space="preserve"> (25 – 30 minutes)</w:t>
            </w:r>
          </w:p>
          <w:p w14:paraId="58E70953" w14:textId="77777777" w:rsidR="00931F17" w:rsidRPr="006D392D" w:rsidRDefault="00931F17" w:rsidP="00663075">
            <w:pPr>
              <w:rPr>
                <w:rFonts w:ascii="Georgia" w:hAnsi="Georgia"/>
                <w:b/>
              </w:rPr>
            </w:pPr>
          </w:p>
          <w:p w14:paraId="41BB2592" w14:textId="78C28BFC" w:rsidR="00931F17" w:rsidRPr="006D392D" w:rsidRDefault="00931F17" w:rsidP="007C4A8A">
            <w:pPr>
              <w:pStyle w:val="ListParagraph"/>
              <w:numPr>
                <w:ilvl w:val="0"/>
                <w:numId w:val="3"/>
              </w:numPr>
              <w:rPr>
                <w:rFonts w:ascii="Georgia" w:hAnsi="Georgia"/>
              </w:rPr>
            </w:pPr>
            <w:r w:rsidRPr="006D392D">
              <w:rPr>
                <w:rFonts w:ascii="Georgia" w:hAnsi="Georgia"/>
              </w:rPr>
              <w:t>Show the students the “Way to A” boo</w:t>
            </w:r>
            <w:r w:rsidR="000B458A" w:rsidRPr="006D392D">
              <w:rPr>
                <w:rFonts w:ascii="Georgia" w:hAnsi="Georgia"/>
              </w:rPr>
              <w:t>k, and let them know, that the P</w:t>
            </w:r>
            <w:r w:rsidRPr="006D392D">
              <w:rPr>
                <w:rFonts w:ascii="Georgia" w:hAnsi="Georgia"/>
              </w:rPr>
              <w:t>ow</w:t>
            </w:r>
            <w:r w:rsidR="000B458A" w:rsidRPr="006D392D">
              <w:rPr>
                <w:rFonts w:ascii="Georgia" w:hAnsi="Georgia"/>
              </w:rPr>
              <w:t>er P</w:t>
            </w:r>
            <w:r w:rsidRPr="006D392D">
              <w:rPr>
                <w:rFonts w:ascii="Georgia" w:hAnsi="Georgia"/>
              </w:rPr>
              <w:t>oint we are going to share as a class</w:t>
            </w:r>
            <w:r w:rsidR="000B458A" w:rsidRPr="006D392D">
              <w:rPr>
                <w:rFonts w:ascii="Georgia" w:hAnsi="Georgia"/>
              </w:rPr>
              <w:t xml:space="preserve"> is based on the book</w:t>
            </w:r>
            <w:r w:rsidRPr="006D392D">
              <w:rPr>
                <w:rFonts w:ascii="Georgia" w:hAnsi="Georgia"/>
              </w:rPr>
              <w:t>.</w:t>
            </w:r>
          </w:p>
          <w:p w14:paraId="53509364" w14:textId="0C946372" w:rsidR="00841924" w:rsidRDefault="00F1077D" w:rsidP="00841924">
            <w:pPr>
              <w:pStyle w:val="ListParagraph"/>
              <w:rPr>
                <w:rFonts w:ascii="Georgia" w:hAnsi="Georgia" w:cs="Georgia"/>
                <w:b/>
                <w:bCs/>
                <w:color w:val="0000FF"/>
              </w:rPr>
            </w:pPr>
            <w:r>
              <w:t xml:space="preserve">Way to A </w:t>
            </w:r>
            <w:hyperlink r:id="rId15" w:history="1">
              <w:r w:rsidRPr="00B74445">
                <w:rPr>
                  <w:rStyle w:val="Hyperlink"/>
                  <w:rFonts w:ascii="Georgia" w:hAnsi="Georgia" w:cs="Georgia"/>
                  <w:b/>
                  <w:bCs/>
                </w:rPr>
                <w:t>Power Point</w:t>
              </w:r>
            </w:hyperlink>
            <w:r w:rsidRPr="006D392D">
              <w:rPr>
                <w:rFonts w:ascii="Georgia" w:hAnsi="Georgia" w:cs="Georgia"/>
                <w:b/>
                <w:bCs/>
                <w:color w:val="0000FF"/>
              </w:rPr>
              <w:t xml:space="preserve"> </w:t>
            </w:r>
          </w:p>
          <w:p w14:paraId="33B7C5A9" w14:textId="77777777" w:rsidR="00F1077D" w:rsidRPr="006D392D" w:rsidRDefault="00F1077D" w:rsidP="00841924">
            <w:pPr>
              <w:pStyle w:val="ListParagraph"/>
              <w:rPr>
                <w:rFonts w:ascii="Georgia" w:hAnsi="Georgia"/>
              </w:rPr>
            </w:pPr>
            <w:bookmarkStart w:id="0" w:name="_GoBack"/>
            <w:bookmarkEnd w:id="0"/>
          </w:p>
          <w:p w14:paraId="54A4C57A" w14:textId="5A812F91" w:rsidR="00931F17" w:rsidRPr="006D392D" w:rsidRDefault="00931F17" w:rsidP="007C4A8A">
            <w:pPr>
              <w:pStyle w:val="ListParagraph"/>
              <w:numPr>
                <w:ilvl w:val="0"/>
                <w:numId w:val="3"/>
              </w:numPr>
              <w:rPr>
                <w:rFonts w:ascii="Georgia" w:hAnsi="Georgia"/>
              </w:rPr>
            </w:pPr>
            <w:r w:rsidRPr="006D392D">
              <w:rPr>
                <w:rFonts w:ascii="Georgia" w:hAnsi="Georgia"/>
              </w:rPr>
              <w:t xml:space="preserve">Work </w:t>
            </w:r>
            <w:r w:rsidR="000B458A" w:rsidRPr="006D392D">
              <w:rPr>
                <w:rFonts w:ascii="Georgia" w:hAnsi="Georgia"/>
              </w:rPr>
              <w:t>through the lesson</w:t>
            </w:r>
          </w:p>
          <w:p w14:paraId="290AB29B" w14:textId="43971DC8" w:rsidR="000B458A" w:rsidRPr="006D392D" w:rsidRDefault="000B458A" w:rsidP="00841924">
            <w:pPr>
              <w:pStyle w:val="ListParagraph"/>
              <w:numPr>
                <w:ilvl w:val="0"/>
                <w:numId w:val="6"/>
              </w:numPr>
              <w:rPr>
                <w:rFonts w:ascii="Georgia" w:hAnsi="Georgia"/>
              </w:rPr>
            </w:pPr>
            <w:r w:rsidRPr="006D392D">
              <w:rPr>
                <w:rFonts w:ascii="Georgia" w:hAnsi="Georgia"/>
              </w:rPr>
              <w:t>Talk about happy feelings and feeling good, ask if anyone has situations in the class, or on the bus, or in gym that repeatedly seem to take them from a happy feeling to feeling angry or upset. 2 Students can give a brief example.</w:t>
            </w:r>
          </w:p>
          <w:p w14:paraId="7BD55E7F" w14:textId="0D513539" w:rsidR="00841924" w:rsidRPr="006D392D" w:rsidRDefault="00841924" w:rsidP="00841924">
            <w:pPr>
              <w:pStyle w:val="ListParagraph"/>
              <w:numPr>
                <w:ilvl w:val="0"/>
                <w:numId w:val="6"/>
              </w:numPr>
              <w:rPr>
                <w:rFonts w:ascii="Georgia" w:hAnsi="Georgia"/>
              </w:rPr>
            </w:pPr>
            <w:r w:rsidRPr="006D392D">
              <w:rPr>
                <w:rFonts w:ascii="Georgia" w:hAnsi="Georgia"/>
              </w:rPr>
              <w:t>Ask students to jot down a few words in the Writer’s notebook to remind them of events that are similar for them.</w:t>
            </w:r>
          </w:p>
          <w:p w14:paraId="7F7384CD" w14:textId="77777777" w:rsidR="00841924" w:rsidRPr="006D392D" w:rsidRDefault="00841924" w:rsidP="00841924">
            <w:pPr>
              <w:pStyle w:val="ListParagraph"/>
              <w:ind w:left="1080"/>
              <w:rPr>
                <w:rFonts w:ascii="Georgia" w:hAnsi="Georgia"/>
              </w:rPr>
            </w:pPr>
          </w:p>
          <w:p w14:paraId="041D7A73" w14:textId="1D77FECE" w:rsidR="00841924" w:rsidRPr="006D392D" w:rsidRDefault="00AA64F4" w:rsidP="007C4A8A">
            <w:pPr>
              <w:pStyle w:val="ListParagraph"/>
              <w:numPr>
                <w:ilvl w:val="0"/>
                <w:numId w:val="3"/>
              </w:numPr>
              <w:rPr>
                <w:rFonts w:ascii="Georgia" w:hAnsi="Georgia"/>
              </w:rPr>
            </w:pPr>
            <w:r w:rsidRPr="006D392D">
              <w:rPr>
                <w:rFonts w:ascii="Georgia" w:hAnsi="Georgia"/>
              </w:rPr>
              <w:t>Look at the “Things G</w:t>
            </w:r>
            <w:r w:rsidR="000B458A" w:rsidRPr="006D392D">
              <w:rPr>
                <w:rFonts w:ascii="Georgia" w:hAnsi="Georgia"/>
              </w:rPr>
              <w:t xml:space="preserve">o Wrong” slide. Talk about how we are all individuals and the things that bug or upset one person might not affect another person. Tell the students that we have a quick activity It will involve really thinking about situations that </w:t>
            </w:r>
            <w:r w:rsidR="00841924" w:rsidRPr="006D392D">
              <w:rPr>
                <w:rFonts w:ascii="Georgia" w:hAnsi="Georgia"/>
              </w:rPr>
              <w:t xml:space="preserve">seem to often go wrong for them, or situations where </w:t>
            </w:r>
          </w:p>
          <w:p w14:paraId="2D5FF97C" w14:textId="314EAB5E" w:rsidR="00931F17" w:rsidRPr="006D392D" w:rsidRDefault="00841924" w:rsidP="00841924">
            <w:pPr>
              <w:pStyle w:val="ListParagraph"/>
              <w:rPr>
                <w:rFonts w:ascii="Georgia" w:hAnsi="Georgia"/>
              </w:rPr>
            </w:pPr>
            <w:proofErr w:type="gramStart"/>
            <w:r w:rsidRPr="006D392D">
              <w:rPr>
                <w:rFonts w:ascii="Georgia" w:hAnsi="Georgia"/>
              </w:rPr>
              <w:t>emotions</w:t>
            </w:r>
            <w:proofErr w:type="gramEnd"/>
            <w:r w:rsidRPr="006D392D">
              <w:rPr>
                <w:rFonts w:ascii="Georgia" w:hAnsi="Georgia"/>
              </w:rPr>
              <w:t xml:space="preserve"> may have gotten them in trouble or ruined a happy event.</w:t>
            </w:r>
          </w:p>
          <w:p w14:paraId="32110DF1" w14:textId="77777777" w:rsidR="00841924" w:rsidRPr="006D392D" w:rsidRDefault="00841924" w:rsidP="00841924">
            <w:pPr>
              <w:pStyle w:val="ListParagraph"/>
              <w:rPr>
                <w:rFonts w:ascii="Georgia" w:hAnsi="Georgia"/>
              </w:rPr>
            </w:pPr>
          </w:p>
          <w:p w14:paraId="2C92CBB4" w14:textId="77777777" w:rsidR="00841924" w:rsidRPr="006D392D" w:rsidRDefault="00841924" w:rsidP="007C4A8A">
            <w:pPr>
              <w:pStyle w:val="ListParagraph"/>
              <w:numPr>
                <w:ilvl w:val="0"/>
                <w:numId w:val="3"/>
              </w:numPr>
              <w:rPr>
                <w:rFonts w:ascii="Georgia" w:hAnsi="Georgia"/>
              </w:rPr>
            </w:pPr>
            <w:r w:rsidRPr="006D392D">
              <w:rPr>
                <w:rFonts w:ascii="Georgia" w:hAnsi="Georgia"/>
              </w:rPr>
              <w:t xml:space="preserve">Let the students know that they are going to make a Pic Collage poster. We will review the assignment and they will help me set the learning targets. </w:t>
            </w:r>
          </w:p>
          <w:p w14:paraId="3586F88A" w14:textId="77777777" w:rsidR="00841924" w:rsidRPr="006D392D" w:rsidRDefault="00841924" w:rsidP="00841924">
            <w:pPr>
              <w:pStyle w:val="ListParagraph"/>
              <w:rPr>
                <w:rFonts w:ascii="Georgia" w:hAnsi="Georgia"/>
              </w:rPr>
            </w:pPr>
          </w:p>
          <w:p w14:paraId="62372BF9" w14:textId="02F2AF8F" w:rsidR="00931F17" w:rsidRPr="006D392D" w:rsidRDefault="00841924" w:rsidP="007C4A8A">
            <w:pPr>
              <w:pStyle w:val="ListParagraph"/>
              <w:numPr>
                <w:ilvl w:val="0"/>
                <w:numId w:val="3"/>
              </w:numPr>
              <w:rPr>
                <w:rFonts w:ascii="Georgia" w:hAnsi="Georgia"/>
              </w:rPr>
            </w:pPr>
            <w:r w:rsidRPr="006D392D">
              <w:rPr>
                <w:rFonts w:ascii="Georgia" w:hAnsi="Georgia"/>
              </w:rPr>
              <w:t xml:space="preserve">Ask the students to log in to </w:t>
            </w:r>
            <w:proofErr w:type="spellStart"/>
            <w:r w:rsidRPr="006D392D">
              <w:rPr>
                <w:rFonts w:ascii="Georgia" w:hAnsi="Georgia"/>
              </w:rPr>
              <w:t>Showbie</w:t>
            </w:r>
            <w:proofErr w:type="spellEnd"/>
            <w:r w:rsidRPr="006D392D">
              <w:rPr>
                <w:rFonts w:ascii="Georgia" w:hAnsi="Georgia"/>
              </w:rPr>
              <w:t xml:space="preserve">, and go to the Health class. They will find the assignment there. Project the assignment on the board (students can view on their </w:t>
            </w:r>
            <w:proofErr w:type="spellStart"/>
            <w:r w:rsidRPr="006D392D">
              <w:rPr>
                <w:rFonts w:ascii="Georgia" w:hAnsi="Georgia"/>
              </w:rPr>
              <w:t>iPad</w:t>
            </w:r>
            <w:proofErr w:type="spellEnd"/>
            <w:r w:rsidRPr="006D392D">
              <w:rPr>
                <w:rFonts w:ascii="Georgia" w:hAnsi="Georgia"/>
              </w:rPr>
              <w:t xml:space="preserve"> or on the screen)</w:t>
            </w:r>
            <w:r w:rsidR="00762F04" w:rsidRPr="006D392D">
              <w:rPr>
                <w:rFonts w:ascii="Georgia" w:hAnsi="Georgia"/>
              </w:rPr>
              <w:t xml:space="preserve">. </w:t>
            </w:r>
          </w:p>
          <w:p w14:paraId="35A1495C" w14:textId="77777777" w:rsidR="00762F04" w:rsidRPr="006D392D" w:rsidRDefault="00762F04" w:rsidP="00762F04">
            <w:pPr>
              <w:rPr>
                <w:rFonts w:ascii="Georgia" w:hAnsi="Georgia"/>
              </w:rPr>
            </w:pPr>
          </w:p>
          <w:p w14:paraId="58C97F49" w14:textId="35E9A4A3" w:rsidR="00762F04" w:rsidRPr="006D392D" w:rsidRDefault="00762F04" w:rsidP="00762F04">
            <w:pPr>
              <w:pStyle w:val="ListParagraph"/>
              <w:numPr>
                <w:ilvl w:val="0"/>
                <w:numId w:val="7"/>
              </w:numPr>
              <w:rPr>
                <w:rFonts w:ascii="Georgia" w:hAnsi="Georgia"/>
              </w:rPr>
            </w:pPr>
            <w:r w:rsidRPr="006D392D">
              <w:rPr>
                <w:rFonts w:ascii="Georgia" w:hAnsi="Georgia"/>
              </w:rPr>
              <w:t xml:space="preserve">Review the Assignment. Remind students that once their poster is finished they can turn it in in this class on </w:t>
            </w:r>
            <w:proofErr w:type="spellStart"/>
            <w:r w:rsidRPr="006D392D">
              <w:rPr>
                <w:rFonts w:ascii="Georgia" w:hAnsi="Georgia"/>
              </w:rPr>
              <w:t>Showbie</w:t>
            </w:r>
            <w:proofErr w:type="spellEnd"/>
            <w:r w:rsidRPr="006D392D">
              <w:rPr>
                <w:rFonts w:ascii="Georgia" w:hAnsi="Georgia"/>
              </w:rPr>
              <w:t>.</w:t>
            </w:r>
          </w:p>
          <w:p w14:paraId="13EE3EBD" w14:textId="4B267260" w:rsidR="00762F04" w:rsidRPr="006D392D" w:rsidRDefault="00762F04" w:rsidP="00762F04">
            <w:pPr>
              <w:pStyle w:val="ListParagraph"/>
              <w:numPr>
                <w:ilvl w:val="0"/>
                <w:numId w:val="7"/>
              </w:numPr>
              <w:rPr>
                <w:rFonts w:ascii="Georgia" w:hAnsi="Georgia"/>
              </w:rPr>
            </w:pPr>
            <w:r w:rsidRPr="006D392D">
              <w:rPr>
                <w:rFonts w:ascii="Georgia" w:hAnsi="Georgia"/>
              </w:rPr>
              <w:t>Ask students how will I know that they have done a good job? (</w:t>
            </w:r>
            <w:proofErr w:type="gramStart"/>
            <w:r w:rsidR="00F17103" w:rsidRPr="006D392D">
              <w:rPr>
                <w:rFonts w:ascii="Georgia" w:hAnsi="Georgia"/>
              </w:rPr>
              <w:t>guide</w:t>
            </w:r>
            <w:proofErr w:type="gramEnd"/>
            <w:r w:rsidR="00F17103" w:rsidRPr="006D392D">
              <w:rPr>
                <w:rFonts w:ascii="Georgia" w:hAnsi="Georgia"/>
              </w:rPr>
              <w:t xml:space="preserve"> them with questions - </w:t>
            </w:r>
            <w:r w:rsidRPr="006D392D">
              <w:rPr>
                <w:rFonts w:ascii="Georgia" w:hAnsi="Georgia"/>
              </w:rPr>
              <w:t>write their targets on the board)</w:t>
            </w:r>
          </w:p>
          <w:p w14:paraId="50A15F10" w14:textId="77777777" w:rsidR="00762F04" w:rsidRPr="006D392D" w:rsidRDefault="00762F04" w:rsidP="00762F04">
            <w:pPr>
              <w:pStyle w:val="ListParagraph"/>
              <w:ind w:left="1080"/>
              <w:rPr>
                <w:rFonts w:ascii="Georgia" w:hAnsi="Georgia"/>
              </w:rPr>
            </w:pPr>
          </w:p>
          <w:p w14:paraId="643BAD16" w14:textId="498B98DB" w:rsidR="00B95BE9" w:rsidRPr="006D392D" w:rsidRDefault="00D172EF" w:rsidP="00762F04">
            <w:pPr>
              <w:pStyle w:val="ListParagraph"/>
              <w:ind w:left="1080"/>
              <w:rPr>
                <w:rFonts w:ascii="Georgia" w:hAnsi="Georgia"/>
              </w:rPr>
            </w:pPr>
            <w:r w:rsidRPr="006D392D">
              <w:rPr>
                <w:rFonts w:ascii="Georgia" w:hAnsi="Georgia"/>
              </w:rPr>
              <w:t>- Teacher will see c</w:t>
            </w:r>
            <w:r w:rsidR="00B95BE9" w:rsidRPr="006D392D">
              <w:rPr>
                <w:rFonts w:ascii="Georgia" w:hAnsi="Georgia"/>
              </w:rPr>
              <w:t xml:space="preserve">ollaborative work – positive comments, helping by “demonstration but not doing”, and honest non-judging conversations. </w:t>
            </w:r>
          </w:p>
          <w:p w14:paraId="05D4D2DC" w14:textId="490F7C96" w:rsidR="00762F04" w:rsidRPr="006D392D" w:rsidRDefault="00762F04" w:rsidP="00762F04">
            <w:pPr>
              <w:pStyle w:val="ListParagraph"/>
              <w:ind w:left="1080"/>
              <w:rPr>
                <w:rFonts w:ascii="Georgia" w:hAnsi="Georgia"/>
              </w:rPr>
            </w:pPr>
            <w:r w:rsidRPr="006D392D">
              <w:rPr>
                <w:rFonts w:ascii="Georgia" w:hAnsi="Georgia"/>
              </w:rPr>
              <w:t>- All the elements (pictures and text) are on the poster.</w:t>
            </w:r>
          </w:p>
          <w:p w14:paraId="7E13C1FB" w14:textId="2017D871" w:rsidR="00762F04" w:rsidRPr="006D392D" w:rsidRDefault="00762F04" w:rsidP="00762F04">
            <w:pPr>
              <w:pStyle w:val="ListParagraph"/>
              <w:ind w:left="1080"/>
              <w:rPr>
                <w:rFonts w:ascii="Georgia" w:hAnsi="Georgia"/>
              </w:rPr>
            </w:pPr>
            <w:r w:rsidRPr="006D392D">
              <w:rPr>
                <w:rFonts w:ascii="Georgia" w:hAnsi="Georgia"/>
              </w:rPr>
              <w:t>- Teacher can see everything clearly (for this aspect, review good and bad examples of Pic Collage)</w:t>
            </w:r>
          </w:p>
          <w:p w14:paraId="1CFE9C14" w14:textId="7AB91143" w:rsidR="00F17103" w:rsidRPr="006D392D" w:rsidRDefault="00D172EF" w:rsidP="00762F04">
            <w:pPr>
              <w:pStyle w:val="ListParagraph"/>
              <w:ind w:left="1080"/>
              <w:rPr>
                <w:rFonts w:ascii="Georgia" w:hAnsi="Georgia"/>
              </w:rPr>
            </w:pPr>
            <w:r w:rsidRPr="006D392D">
              <w:rPr>
                <w:rFonts w:ascii="Georgia" w:hAnsi="Georgia"/>
              </w:rPr>
              <w:t>- S</w:t>
            </w:r>
            <w:r w:rsidR="00F17103" w:rsidRPr="006D392D">
              <w:rPr>
                <w:rFonts w:ascii="Georgia" w:hAnsi="Georgia"/>
              </w:rPr>
              <w:t>tudent name will be clearly viewed near bottom right corner</w:t>
            </w:r>
          </w:p>
          <w:p w14:paraId="01E5F876" w14:textId="09FCFF7E" w:rsidR="00F17103" w:rsidRPr="006D392D" w:rsidRDefault="00D172EF" w:rsidP="00762F04">
            <w:pPr>
              <w:pStyle w:val="ListParagraph"/>
              <w:ind w:left="1080"/>
              <w:rPr>
                <w:rFonts w:ascii="Georgia" w:hAnsi="Georgia"/>
              </w:rPr>
            </w:pPr>
            <w:r w:rsidRPr="006D392D">
              <w:rPr>
                <w:rFonts w:ascii="Georgia" w:hAnsi="Georgia"/>
              </w:rPr>
              <w:t>- T</w:t>
            </w:r>
            <w:r w:rsidR="00F17103" w:rsidRPr="006D392D">
              <w:rPr>
                <w:rFonts w:ascii="Georgia" w:hAnsi="Georgia"/>
              </w:rPr>
              <w:t>ext will be edited for best spelling</w:t>
            </w:r>
          </w:p>
          <w:p w14:paraId="0723B726" w14:textId="77777777" w:rsidR="00762F04" w:rsidRPr="006D392D" w:rsidRDefault="00762F04" w:rsidP="00762F04">
            <w:pPr>
              <w:pStyle w:val="ListParagraph"/>
              <w:ind w:left="1080"/>
              <w:rPr>
                <w:rFonts w:ascii="Georgia" w:hAnsi="Georgia"/>
              </w:rPr>
            </w:pPr>
          </w:p>
          <w:p w14:paraId="6D441A79" w14:textId="77777777" w:rsidR="00931F17" w:rsidRPr="006D392D" w:rsidRDefault="00931F17" w:rsidP="00663075">
            <w:pPr>
              <w:rPr>
                <w:rFonts w:ascii="Georgia" w:hAnsi="Georgia"/>
              </w:rPr>
            </w:pPr>
          </w:p>
          <w:p w14:paraId="1632B7B5" w14:textId="77777777" w:rsidR="00931F17" w:rsidRPr="006D392D" w:rsidRDefault="00931F17" w:rsidP="00663075">
            <w:pPr>
              <w:rPr>
                <w:rFonts w:ascii="Georgia" w:hAnsi="Georgia"/>
              </w:rPr>
            </w:pPr>
          </w:p>
        </w:tc>
      </w:tr>
      <w:tr w:rsidR="00931F17" w:rsidRPr="00324837" w14:paraId="77B172B7" w14:textId="77777777" w:rsidTr="00805CC6">
        <w:trPr>
          <w:trHeight w:val="394"/>
        </w:trPr>
        <w:tc>
          <w:tcPr>
            <w:tcW w:w="9005" w:type="dxa"/>
          </w:tcPr>
          <w:p w14:paraId="68B8973B" w14:textId="37931EEB" w:rsidR="00931F17" w:rsidRPr="00324837" w:rsidRDefault="00D652A1" w:rsidP="00663075">
            <w:pPr>
              <w:rPr>
                <w:rFonts w:ascii="Georgia" w:hAnsi="Georgia"/>
                <w:b/>
              </w:rPr>
            </w:pPr>
            <w:r w:rsidRPr="00324837">
              <w:rPr>
                <w:rFonts w:ascii="Georgia" w:hAnsi="Georgia"/>
                <w:b/>
              </w:rPr>
              <w:t>You Do</w:t>
            </w:r>
            <w:r w:rsidR="00931F17" w:rsidRPr="00324837">
              <w:rPr>
                <w:rFonts w:ascii="Georgia" w:hAnsi="Georgia"/>
                <w:b/>
              </w:rPr>
              <w:t>: (</w:t>
            </w:r>
            <w:r w:rsidRPr="00324837">
              <w:rPr>
                <w:rFonts w:ascii="Georgia" w:hAnsi="Georgia"/>
                <w:b/>
              </w:rPr>
              <w:t>30 - 45</w:t>
            </w:r>
            <w:r w:rsidR="00931F17" w:rsidRPr="00324837">
              <w:rPr>
                <w:rFonts w:ascii="Georgia" w:hAnsi="Georgia"/>
                <w:b/>
              </w:rPr>
              <w:t xml:space="preserve"> minutes)</w:t>
            </w:r>
          </w:p>
          <w:p w14:paraId="03907BB9" w14:textId="77777777" w:rsidR="00931F17" w:rsidRPr="00324837" w:rsidRDefault="00931F17" w:rsidP="00663075">
            <w:pPr>
              <w:rPr>
                <w:rFonts w:ascii="Georgia" w:hAnsi="Georgia"/>
              </w:rPr>
            </w:pPr>
          </w:p>
          <w:p w14:paraId="1E68DA80" w14:textId="77777777" w:rsidR="00B95BE9" w:rsidRPr="00324837" w:rsidRDefault="00931F17" w:rsidP="00663075">
            <w:pPr>
              <w:pStyle w:val="ListParagraph"/>
              <w:numPr>
                <w:ilvl w:val="0"/>
                <w:numId w:val="4"/>
              </w:numPr>
              <w:rPr>
                <w:rFonts w:ascii="Georgia" w:hAnsi="Georgia"/>
              </w:rPr>
            </w:pPr>
            <w:r w:rsidRPr="00324837">
              <w:rPr>
                <w:rFonts w:ascii="Georgia" w:hAnsi="Georgia"/>
              </w:rPr>
              <w:t xml:space="preserve">Students </w:t>
            </w:r>
            <w:r w:rsidR="00B95BE9" w:rsidRPr="00324837">
              <w:rPr>
                <w:rFonts w:ascii="Georgia" w:hAnsi="Georgia"/>
              </w:rPr>
              <w:t>have time to work on their posters.</w:t>
            </w:r>
          </w:p>
          <w:p w14:paraId="74F34886" w14:textId="360CA6D4" w:rsidR="00931F17" w:rsidRPr="00324837" w:rsidRDefault="00B95BE9" w:rsidP="00663075">
            <w:pPr>
              <w:pStyle w:val="ListParagraph"/>
              <w:numPr>
                <w:ilvl w:val="0"/>
                <w:numId w:val="4"/>
              </w:numPr>
              <w:rPr>
                <w:rFonts w:ascii="Georgia" w:hAnsi="Georgia"/>
              </w:rPr>
            </w:pPr>
            <w:r w:rsidRPr="00324837">
              <w:rPr>
                <w:rFonts w:ascii="Georgia" w:hAnsi="Georgia"/>
              </w:rPr>
              <w:t>Encourage students to work in groups of 4 where they can collaborate on how to create the “look” they want for their poster. They should also be having conversations about what make them feel upset.</w:t>
            </w:r>
          </w:p>
          <w:p w14:paraId="2215DC9D" w14:textId="49E22897" w:rsidR="00B95BE9" w:rsidRPr="00324837" w:rsidRDefault="00B95BE9" w:rsidP="00663075">
            <w:pPr>
              <w:pStyle w:val="ListParagraph"/>
              <w:numPr>
                <w:ilvl w:val="0"/>
                <w:numId w:val="4"/>
              </w:numPr>
              <w:rPr>
                <w:rFonts w:ascii="Georgia" w:hAnsi="Georgia"/>
              </w:rPr>
            </w:pPr>
            <w:r w:rsidRPr="00324837">
              <w:rPr>
                <w:rFonts w:ascii="Georgia" w:hAnsi="Georgia"/>
              </w:rPr>
              <w:t>Teacher circulates</w:t>
            </w:r>
            <w:r w:rsidR="00D172EF" w:rsidRPr="00324837">
              <w:rPr>
                <w:rFonts w:ascii="Georgia" w:hAnsi="Georgia"/>
              </w:rPr>
              <w:t xml:space="preserve"> to guide conversations and help students identify situations that can create problems for them.</w:t>
            </w:r>
          </w:p>
          <w:p w14:paraId="519F1B97" w14:textId="77777777" w:rsidR="00931F17" w:rsidRPr="00324837" w:rsidRDefault="00931F17" w:rsidP="00663075">
            <w:pPr>
              <w:rPr>
                <w:rFonts w:ascii="Georgia" w:hAnsi="Georgia"/>
              </w:rPr>
            </w:pPr>
          </w:p>
          <w:p w14:paraId="3C578A8D" w14:textId="77777777" w:rsidR="00931F17" w:rsidRPr="00324837" w:rsidRDefault="00931F17" w:rsidP="00663075">
            <w:pPr>
              <w:rPr>
                <w:rFonts w:ascii="Georgia" w:hAnsi="Georgia"/>
              </w:rPr>
            </w:pPr>
          </w:p>
        </w:tc>
      </w:tr>
      <w:tr w:rsidR="00D172EF" w:rsidRPr="00324837" w14:paraId="2EFCDA79" w14:textId="77777777" w:rsidTr="00805CC6">
        <w:trPr>
          <w:trHeight w:val="394"/>
        </w:trPr>
        <w:tc>
          <w:tcPr>
            <w:tcW w:w="9005" w:type="dxa"/>
          </w:tcPr>
          <w:p w14:paraId="355626D4" w14:textId="2EF170AA" w:rsidR="00D172EF" w:rsidRPr="00324837" w:rsidRDefault="00A8479B" w:rsidP="00663075">
            <w:pPr>
              <w:rPr>
                <w:rFonts w:ascii="Georgia" w:hAnsi="Georgia"/>
                <w:b/>
              </w:rPr>
            </w:pPr>
            <w:r w:rsidRPr="00324837">
              <w:rPr>
                <w:rFonts w:ascii="Georgia" w:hAnsi="Georgia"/>
                <w:b/>
              </w:rPr>
              <w:t>We Share (10 minutes</w:t>
            </w:r>
            <w:r w:rsidR="007017C6" w:rsidRPr="00324837">
              <w:rPr>
                <w:rFonts w:ascii="Georgia" w:hAnsi="Georgia"/>
                <w:b/>
              </w:rPr>
              <w:t xml:space="preserve"> – at start of next lesson</w:t>
            </w:r>
            <w:proofErr w:type="gramStart"/>
            <w:r w:rsidRPr="00324837">
              <w:rPr>
                <w:rFonts w:ascii="Georgia" w:hAnsi="Georgia"/>
                <w:b/>
              </w:rPr>
              <w:t xml:space="preserve">) </w:t>
            </w:r>
            <w:r w:rsidR="00D172EF" w:rsidRPr="00324837">
              <w:rPr>
                <w:rFonts w:ascii="Georgia" w:hAnsi="Georgia"/>
                <w:b/>
              </w:rPr>
              <w:t>:</w:t>
            </w:r>
            <w:proofErr w:type="gramEnd"/>
          </w:p>
          <w:p w14:paraId="6DEDA636" w14:textId="77777777" w:rsidR="00D172EF" w:rsidRPr="00324837" w:rsidRDefault="00D172EF" w:rsidP="00663075">
            <w:pPr>
              <w:rPr>
                <w:rFonts w:ascii="Georgia" w:hAnsi="Georgia"/>
                <w:b/>
              </w:rPr>
            </w:pPr>
          </w:p>
          <w:p w14:paraId="7DA89312" w14:textId="77777777" w:rsidR="00A8479B" w:rsidRPr="00324837" w:rsidRDefault="00D172EF" w:rsidP="00663075">
            <w:pPr>
              <w:rPr>
                <w:rFonts w:ascii="Georgia" w:hAnsi="Georgia"/>
                <w:b/>
              </w:rPr>
            </w:pPr>
            <w:r w:rsidRPr="00324837">
              <w:rPr>
                <w:rFonts w:ascii="Georgia" w:hAnsi="Georgia"/>
                <w:b/>
              </w:rPr>
              <w:t>Students share their posters on the Smart Board</w:t>
            </w:r>
          </w:p>
          <w:p w14:paraId="0DCCAF8D" w14:textId="77777777" w:rsidR="00A8479B" w:rsidRPr="00324837" w:rsidRDefault="00D172EF" w:rsidP="00663075">
            <w:pPr>
              <w:rPr>
                <w:rFonts w:ascii="Georgia" w:hAnsi="Georgia"/>
                <w:b/>
              </w:rPr>
            </w:pPr>
            <w:r w:rsidRPr="00324837">
              <w:rPr>
                <w:rFonts w:ascii="Georgia" w:hAnsi="Georgia"/>
                <w:b/>
              </w:rPr>
              <w:t xml:space="preserve"> </w:t>
            </w:r>
          </w:p>
          <w:p w14:paraId="4F17522F" w14:textId="77777777" w:rsidR="00A8479B" w:rsidRPr="00324837" w:rsidRDefault="00D172EF" w:rsidP="00663075">
            <w:pPr>
              <w:rPr>
                <w:rFonts w:ascii="Georgia" w:hAnsi="Georgia"/>
                <w:b/>
              </w:rPr>
            </w:pPr>
            <w:r w:rsidRPr="00324837">
              <w:rPr>
                <w:rFonts w:ascii="Georgia" w:hAnsi="Georgia"/>
                <w:b/>
              </w:rPr>
              <w:t>(</w:t>
            </w:r>
            <w:proofErr w:type="gramStart"/>
            <w:r w:rsidRPr="00324837">
              <w:rPr>
                <w:rFonts w:ascii="Georgia" w:hAnsi="Georgia"/>
                <w:b/>
              </w:rPr>
              <w:t>access</w:t>
            </w:r>
            <w:proofErr w:type="gramEnd"/>
            <w:r w:rsidRPr="00324837">
              <w:rPr>
                <w:rFonts w:ascii="Georgia" w:hAnsi="Georgia"/>
                <w:b/>
              </w:rPr>
              <w:t xml:space="preserve"> Airplay from their </w:t>
            </w:r>
            <w:proofErr w:type="spellStart"/>
            <w:r w:rsidRPr="00324837">
              <w:rPr>
                <w:rFonts w:ascii="Georgia" w:hAnsi="Georgia"/>
                <w:b/>
              </w:rPr>
              <w:t>iPads</w:t>
            </w:r>
            <w:proofErr w:type="spellEnd"/>
            <w:r w:rsidRPr="00324837">
              <w:rPr>
                <w:rFonts w:ascii="Georgia" w:hAnsi="Georgia"/>
                <w:b/>
              </w:rPr>
              <w:t>)</w:t>
            </w:r>
            <w:r w:rsidR="00A8479B" w:rsidRPr="00324837">
              <w:rPr>
                <w:rFonts w:ascii="Georgia" w:hAnsi="Georgia"/>
                <w:b/>
              </w:rPr>
              <w:t xml:space="preserve"> </w:t>
            </w:r>
          </w:p>
          <w:p w14:paraId="66D2B961" w14:textId="77777777" w:rsidR="00A8479B" w:rsidRPr="00324837" w:rsidRDefault="00A8479B" w:rsidP="00663075">
            <w:pPr>
              <w:rPr>
                <w:rFonts w:ascii="Georgia" w:hAnsi="Georgia"/>
                <w:b/>
              </w:rPr>
            </w:pPr>
          </w:p>
          <w:p w14:paraId="3D1EBE24" w14:textId="77777777" w:rsidR="00D172EF" w:rsidRPr="00324837" w:rsidRDefault="00A8479B" w:rsidP="00663075">
            <w:pPr>
              <w:rPr>
                <w:rFonts w:ascii="Georgia" w:hAnsi="Georgia"/>
              </w:rPr>
            </w:pPr>
            <w:r w:rsidRPr="00324837">
              <w:rPr>
                <w:rFonts w:ascii="Georgia" w:hAnsi="Georgia"/>
              </w:rPr>
              <w:t>Encourage Students to verbally describe what we are seeing on their poster.</w:t>
            </w:r>
          </w:p>
          <w:p w14:paraId="0C3D83FB" w14:textId="4CB8C10C" w:rsidR="00A8479B" w:rsidRPr="00324837" w:rsidRDefault="00A8479B" w:rsidP="00663075">
            <w:pPr>
              <w:rPr>
                <w:rFonts w:ascii="Georgia" w:hAnsi="Georgia"/>
              </w:rPr>
            </w:pPr>
          </w:p>
        </w:tc>
      </w:tr>
      <w:tr w:rsidR="00931F17" w:rsidRPr="00324837" w14:paraId="20CE0A10" w14:textId="77777777" w:rsidTr="00805CC6">
        <w:trPr>
          <w:trHeight w:val="3080"/>
        </w:trPr>
        <w:tc>
          <w:tcPr>
            <w:tcW w:w="9005" w:type="dxa"/>
          </w:tcPr>
          <w:p w14:paraId="116218F7" w14:textId="77777777" w:rsidR="00AD446A" w:rsidRPr="00324837" w:rsidRDefault="00AD446A" w:rsidP="00AD446A">
            <w:pPr>
              <w:rPr>
                <w:rFonts w:ascii="Georgia" w:hAnsi="Georgia"/>
                <w:b/>
              </w:rPr>
            </w:pPr>
            <w:r w:rsidRPr="00324837">
              <w:rPr>
                <w:rFonts w:ascii="Georgia" w:hAnsi="Georgia"/>
                <w:b/>
              </w:rPr>
              <w:t xml:space="preserve">Adaptations: </w:t>
            </w:r>
          </w:p>
          <w:p w14:paraId="7B6478A5" w14:textId="77777777" w:rsidR="00AD446A" w:rsidRPr="00324837" w:rsidRDefault="00AD446A" w:rsidP="00AD446A">
            <w:pPr>
              <w:rPr>
                <w:rFonts w:ascii="Georgia" w:hAnsi="Georgia"/>
              </w:rPr>
            </w:pPr>
          </w:p>
          <w:p w14:paraId="587545A1" w14:textId="77777777" w:rsidR="00AD446A" w:rsidRPr="00324837" w:rsidRDefault="00AD446A" w:rsidP="00AD446A">
            <w:pPr>
              <w:rPr>
                <w:rFonts w:ascii="Georgia" w:hAnsi="Georgia"/>
              </w:rPr>
            </w:pPr>
            <w:r w:rsidRPr="00324837">
              <w:rPr>
                <w:rFonts w:ascii="Georgia" w:hAnsi="Georgia"/>
                <w:b/>
                <w:u w:val="single"/>
              </w:rPr>
              <w:t>Hearing Impairment</w:t>
            </w:r>
            <w:r w:rsidRPr="00324837">
              <w:rPr>
                <w:rFonts w:ascii="Georgia" w:hAnsi="Georgia"/>
              </w:rPr>
              <w:t xml:space="preserve"> – make sure (student names) have their </w:t>
            </w:r>
            <w:proofErr w:type="spellStart"/>
            <w:r w:rsidRPr="00324837">
              <w:rPr>
                <w:rFonts w:ascii="Georgia" w:hAnsi="Georgia"/>
              </w:rPr>
              <w:t>mics</w:t>
            </w:r>
            <w:proofErr w:type="spellEnd"/>
            <w:r w:rsidRPr="00324837">
              <w:rPr>
                <w:rFonts w:ascii="Georgia" w:hAnsi="Georgia"/>
              </w:rPr>
              <w:t xml:space="preserve"> in and you are wearing the transmitter.</w:t>
            </w:r>
          </w:p>
          <w:p w14:paraId="25FD1CB6" w14:textId="77777777" w:rsidR="00AD446A" w:rsidRPr="00324837" w:rsidRDefault="00AD446A" w:rsidP="00AD446A">
            <w:pPr>
              <w:rPr>
                <w:rFonts w:ascii="Georgia" w:hAnsi="Georgia"/>
              </w:rPr>
            </w:pPr>
          </w:p>
          <w:p w14:paraId="7A43492E" w14:textId="49840F37" w:rsidR="00AD446A" w:rsidRPr="00324837" w:rsidRDefault="00AD446A" w:rsidP="00AD446A">
            <w:pPr>
              <w:rPr>
                <w:rFonts w:ascii="Georgia" w:hAnsi="Georgia"/>
              </w:rPr>
            </w:pPr>
            <w:r w:rsidRPr="00324837">
              <w:rPr>
                <w:rFonts w:ascii="Georgia" w:hAnsi="Georgia"/>
                <w:b/>
                <w:u w:val="single"/>
              </w:rPr>
              <w:t xml:space="preserve">ASD </w:t>
            </w:r>
            <w:r w:rsidRPr="00CC14E2">
              <w:rPr>
                <w:rFonts w:ascii="Georgia" w:hAnsi="Georgia"/>
              </w:rPr>
              <w:t>students</w:t>
            </w:r>
            <w:r w:rsidRPr="00CC14E2">
              <w:rPr>
                <w:rFonts w:ascii="Georgia" w:hAnsi="Georgia"/>
                <w:b/>
              </w:rPr>
              <w:t xml:space="preserve"> </w:t>
            </w:r>
            <w:r>
              <w:rPr>
                <w:rFonts w:ascii="Georgia" w:hAnsi="Georgia"/>
              </w:rPr>
              <w:t xml:space="preserve">can </w:t>
            </w:r>
            <w:r w:rsidRPr="00324837">
              <w:rPr>
                <w:rFonts w:ascii="Georgia" w:hAnsi="Georgia"/>
              </w:rPr>
              <w:t xml:space="preserve">access assignment from </w:t>
            </w:r>
            <w:hyperlink r:id="rId16" w:history="1">
              <w:proofErr w:type="spellStart"/>
              <w:r w:rsidRPr="008532BA">
                <w:rPr>
                  <w:rStyle w:val="Hyperlink"/>
                  <w:rFonts w:ascii="Georgia" w:hAnsi="Georgia"/>
                  <w:b/>
                </w:rPr>
                <w:t>Showbie</w:t>
              </w:r>
              <w:proofErr w:type="spellEnd"/>
            </w:hyperlink>
            <w:r w:rsidRPr="00324837">
              <w:rPr>
                <w:rFonts w:ascii="Georgia" w:hAnsi="Georgia"/>
              </w:rPr>
              <w:t xml:space="preserve"> and work in the break out room (with TA) to create a quiet space. Access the assignment in </w:t>
            </w:r>
            <w:hyperlink r:id="rId17" w:history="1">
              <w:r w:rsidR="008532BA" w:rsidRPr="008532BA">
                <w:rPr>
                  <w:rStyle w:val="Hyperlink"/>
                  <w:rFonts w:ascii="Georgia" w:hAnsi="Georgia"/>
                  <w:b/>
                </w:rPr>
                <w:t>Claro</w:t>
              </w:r>
            </w:hyperlink>
            <w:r>
              <w:rPr>
                <w:rFonts w:ascii="Georgia" w:hAnsi="Georgia"/>
              </w:rPr>
              <w:t xml:space="preserve"> to use </w:t>
            </w:r>
            <w:r w:rsidRPr="00287D2E">
              <w:rPr>
                <w:rFonts w:ascii="Georgia" w:hAnsi="Georgia"/>
                <w:u w:val="single"/>
              </w:rPr>
              <w:t>Text to Speech</w:t>
            </w:r>
            <w:r w:rsidRPr="00324837">
              <w:rPr>
                <w:rFonts w:ascii="Georgia" w:hAnsi="Georgia"/>
              </w:rPr>
              <w:t xml:space="preserve">. </w:t>
            </w:r>
            <w:r w:rsidRPr="00287D2E">
              <w:rPr>
                <w:rFonts w:ascii="Georgia" w:hAnsi="Georgia"/>
                <w:u w:val="single"/>
              </w:rPr>
              <w:t>Speak Selec</w:t>
            </w:r>
            <w:r w:rsidRPr="00324837">
              <w:rPr>
                <w:rFonts w:ascii="Georgia" w:hAnsi="Georgia"/>
              </w:rPr>
              <w:t xml:space="preserve">t in </w:t>
            </w:r>
            <w:hyperlink r:id="rId18" w:history="1">
              <w:proofErr w:type="spellStart"/>
              <w:r w:rsidRPr="008532BA">
                <w:rPr>
                  <w:rStyle w:val="Hyperlink"/>
                  <w:rFonts w:ascii="Georgia" w:hAnsi="Georgia"/>
                  <w:b/>
                </w:rPr>
                <w:t>CoWriter</w:t>
              </w:r>
              <w:proofErr w:type="spellEnd"/>
            </w:hyperlink>
            <w:r w:rsidRPr="00324837">
              <w:rPr>
                <w:rFonts w:ascii="Georgia" w:hAnsi="Georgia"/>
              </w:rPr>
              <w:t xml:space="preserve"> for the text can be pasted into their </w:t>
            </w:r>
            <w:r>
              <w:rPr>
                <w:rFonts w:ascii="Georgia" w:hAnsi="Georgia"/>
              </w:rPr>
              <w:t>document or poster</w:t>
            </w:r>
            <w:r w:rsidRPr="00324837">
              <w:rPr>
                <w:rFonts w:ascii="Georgia" w:hAnsi="Georgia"/>
              </w:rPr>
              <w:t>.</w:t>
            </w:r>
          </w:p>
          <w:p w14:paraId="025B6C77" w14:textId="77777777" w:rsidR="00AD446A" w:rsidRDefault="00AD446A" w:rsidP="00AD446A">
            <w:pPr>
              <w:rPr>
                <w:rFonts w:ascii="Georgia" w:hAnsi="Georgia"/>
              </w:rPr>
            </w:pPr>
          </w:p>
          <w:p w14:paraId="085CC35C" w14:textId="77777777" w:rsidR="00AD446A" w:rsidRPr="00324837" w:rsidRDefault="00AD446A" w:rsidP="00AD446A">
            <w:pPr>
              <w:rPr>
                <w:rFonts w:ascii="Georgia" w:hAnsi="Georgia"/>
              </w:rPr>
            </w:pPr>
          </w:p>
          <w:p w14:paraId="7B6DA2E1" w14:textId="28D7771E" w:rsidR="00931F17" w:rsidRPr="00324837" w:rsidRDefault="00AD446A" w:rsidP="00AD446A">
            <w:pPr>
              <w:rPr>
                <w:rFonts w:ascii="Georgia" w:hAnsi="Georgia"/>
                <w:b/>
              </w:rPr>
            </w:pPr>
            <w:r w:rsidRPr="00324837">
              <w:rPr>
                <w:rFonts w:ascii="Georgia" w:hAnsi="Georgia"/>
                <w:b/>
                <w:u w:val="single"/>
              </w:rPr>
              <w:t>LD</w:t>
            </w:r>
            <w:r w:rsidRPr="00324837">
              <w:rPr>
                <w:rFonts w:ascii="Georgia" w:hAnsi="Georgia"/>
                <w:b/>
              </w:rPr>
              <w:t xml:space="preserve"> – </w:t>
            </w:r>
            <w:r w:rsidRPr="00CC14E2">
              <w:rPr>
                <w:rFonts w:ascii="Georgia" w:hAnsi="Georgia"/>
              </w:rPr>
              <w:t xml:space="preserve">any LD students will be able to access their work in </w:t>
            </w:r>
            <w:hyperlink r:id="rId19" w:history="1">
              <w:proofErr w:type="spellStart"/>
              <w:r w:rsidR="008532BA" w:rsidRPr="008532BA">
                <w:rPr>
                  <w:rStyle w:val="Hyperlink"/>
                  <w:rFonts w:ascii="Georgia" w:hAnsi="Georgia"/>
                  <w:b/>
                </w:rPr>
                <w:t>Showbie</w:t>
              </w:r>
              <w:proofErr w:type="spellEnd"/>
            </w:hyperlink>
            <w:proofErr w:type="gramStart"/>
            <w:r w:rsidRPr="00287D2E">
              <w:rPr>
                <w:rFonts w:ascii="Georgia" w:hAnsi="Georgia"/>
                <w:b/>
              </w:rPr>
              <w:t xml:space="preserve"> </w:t>
            </w:r>
            <w:r>
              <w:rPr>
                <w:rFonts w:ascii="Georgia" w:hAnsi="Georgia"/>
                <w:b/>
              </w:rPr>
              <w:t>,</w:t>
            </w:r>
            <w:proofErr w:type="gramEnd"/>
            <w:r>
              <w:rPr>
                <w:rFonts w:ascii="Georgia" w:hAnsi="Georgia"/>
                <w:b/>
              </w:rPr>
              <w:t xml:space="preserve"> </w:t>
            </w:r>
            <w:r w:rsidRPr="00287D2E">
              <w:rPr>
                <w:rFonts w:ascii="Georgia" w:hAnsi="Georgia"/>
              </w:rPr>
              <w:t>then</w:t>
            </w:r>
            <w:r>
              <w:rPr>
                <w:rFonts w:ascii="Georgia" w:hAnsi="Georgia"/>
                <w:b/>
              </w:rPr>
              <w:t xml:space="preserve"> </w:t>
            </w:r>
            <w:hyperlink r:id="rId20" w:history="1">
              <w:r w:rsidRPr="008532BA">
                <w:rPr>
                  <w:rStyle w:val="Hyperlink"/>
                  <w:rFonts w:ascii="Georgia" w:hAnsi="Georgia"/>
                  <w:b/>
                </w:rPr>
                <w:t>Claro</w:t>
              </w:r>
            </w:hyperlink>
            <w:r>
              <w:rPr>
                <w:rFonts w:ascii="Georgia" w:hAnsi="Georgia"/>
              </w:rPr>
              <w:t xml:space="preserve"> to access the </w:t>
            </w:r>
            <w:r w:rsidRPr="00287D2E">
              <w:rPr>
                <w:rFonts w:ascii="Georgia" w:hAnsi="Georgia"/>
                <w:u w:val="single"/>
              </w:rPr>
              <w:t>Text to Speech</w:t>
            </w:r>
            <w:r>
              <w:rPr>
                <w:rFonts w:ascii="Georgia" w:hAnsi="Georgia"/>
              </w:rPr>
              <w:t xml:space="preserve">. They can use the </w:t>
            </w:r>
            <w:r w:rsidRPr="00287D2E">
              <w:rPr>
                <w:rFonts w:ascii="Georgia" w:hAnsi="Georgia"/>
                <w:u w:val="single"/>
              </w:rPr>
              <w:t>Speech Select</w:t>
            </w:r>
            <w:r w:rsidRPr="00CC14E2">
              <w:rPr>
                <w:rFonts w:ascii="Georgia" w:hAnsi="Georgia"/>
              </w:rPr>
              <w:t xml:space="preserve"> from </w:t>
            </w:r>
            <w:hyperlink r:id="rId21" w:history="1">
              <w:proofErr w:type="spellStart"/>
              <w:r w:rsidRPr="008532BA">
                <w:rPr>
                  <w:rStyle w:val="Hyperlink"/>
                  <w:rFonts w:ascii="Georgia" w:hAnsi="Georgia"/>
                  <w:b/>
                </w:rPr>
                <w:t>CoWriter</w:t>
              </w:r>
              <w:proofErr w:type="spellEnd"/>
            </w:hyperlink>
            <w:r w:rsidRPr="00CC14E2">
              <w:rPr>
                <w:rFonts w:ascii="Georgia" w:hAnsi="Georgia"/>
              </w:rPr>
              <w:t xml:space="preserve"> and paste text in their </w:t>
            </w:r>
            <w:r>
              <w:rPr>
                <w:rFonts w:ascii="Georgia" w:hAnsi="Georgia"/>
              </w:rPr>
              <w:t>document or poster</w:t>
            </w:r>
            <w:r w:rsidRPr="00324837">
              <w:rPr>
                <w:rFonts w:ascii="Georgia" w:hAnsi="Georgia"/>
              </w:rPr>
              <w:t>.</w:t>
            </w:r>
          </w:p>
        </w:tc>
      </w:tr>
    </w:tbl>
    <w:p w14:paraId="37AA4E05" w14:textId="53D9D158" w:rsidR="0036647B" w:rsidRPr="00324837" w:rsidRDefault="0036647B">
      <w:pPr>
        <w:rPr>
          <w:rFonts w:ascii="Georgia" w:hAnsi="Georgia"/>
        </w:rPr>
      </w:pPr>
    </w:p>
    <w:sectPr w:rsidR="0036647B" w:rsidRPr="00324837"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909"/>
    <w:multiLevelType w:val="hybridMultilevel"/>
    <w:tmpl w:val="7D54A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3A7E"/>
    <w:multiLevelType w:val="hybridMultilevel"/>
    <w:tmpl w:val="B0BE1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E17E3"/>
    <w:multiLevelType w:val="hybridMultilevel"/>
    <w:tmpl w:val="A18864C6"/>
    <w:lvl w:ilvl="0" w:tplc="32EAA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726CE"/>
    <w:multiLevelType w:val="hybridMultilevel"/>
    <w:tmpl w:val="0A945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25799"/>
    <w:multiLevelType w:val="hybridMultilevel"/>
    <w:tmpl w:val="9B2C5EB0"/>
    <w:lvl w:ilvl="0" w:tplc="8604B762">
      <w:start w:val="4"/>
      <w:numFmt w:val="decimal"/>
      <w:lvlText w:val="%1)"/>
      <w:lvlJc w:val="left"/>
      <w:pPr>
        <w:ind w:left="1080" w:hanging="360"/>
      </w:pPr>
      <w:rPr>
        <w:rFonts w:hint="default"/>
        <w:color w:val="57005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5D2FB7"/>
    <w:multiLevelType w:val="hybridMultilevel"/>
    <w:tmpl w:val="CBBECC86"/>
    <w:lvl w:ilvl="0" w:tplc="CDCA3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0"/>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56AEF"/>
    <w:rsid w:val="00075D2C"/>
    <w:rsid w:val="000976B3"/>
    <w:rsid w:val="000A773F"/>
    <w:rsid w:val="000B458A"/>
    <w:rsid w:val="00104CE5"/>
    <w:rsid w:val="001B124E"/>
    <w:rsid w:val="001B1FC2"/>
    <w:rsid w:val="001B7424"/>
    <w:rsid w:val="001F1787"/>
    <w:rsid w:val="002615CF"/>
    <w:rsid w:val="0031427B"/>
    <w:rsid w:val="00317653"/>
    <w:rsid w:val="00324837"/>
    <w:rsid w:val="0036405D"/>
    <w:rsid w:val="0036647B"/>
    <w:rsid w:val="003A1A5D"/>
    <w:rsid w:val="003E0636"/>
    <w:rsid w:val="003F0534"/>
    <w:rsid w:val="003F51B7"/>
    <w:rsid w:val="00454594"/>
    <w:rsid w:val="0046765A"/>
    <w:rsid w:val="00486B99"/>
    <w:rsid w:val="004A64AE"/>
    <w:rsid w:val="004E7113"/>
    <w:rsid w:val="004F0662"/>
    <w:rsid w:val="0050393D"/>
    <w:rsid w:val="00522E43"/>
    <w:rsid w:val="005253E3"/>
    <w:rsid w:val="00551F35"/>
    <w:rsid w:val="0058514D"/>
    <w:rsid w:val="005A28BC"/>
    <w:rsid w:val="005E5FA4"/>
    <w:rsid w:val="00646BF7"/>
    <w:rsid w:val="00663075"/>
    <w:rsid w:val="00674AE8"/>
    <w:rsid w:val="00696354"/>
    <w:rsid w:val="006C3AEB"/>
    <w:rsid w:val="006D203D"/>
    <w:rsid w:val="006D392D"/>
    <w:rsid w:val="007017C6"/>
    <w:rsid w:val="00721574"/>
    <w:rsid w:val="00740D63"/>
    <w:rsid w:val="00762F04"/>
    <w:rsid w:val="007C4A8A"/>
    <w:rsid w:val="008037C7"/>
    <w:rsid w:val="00805CC6"/>
    <w:rsid w:val="00840E97"/>
    <w:rsid w:val="00841924"/>
    <w:rsid w:val="008532BA"/>
    <w:rsid w:val="008A47CA"/>
    <w:rsid w:val="008B5A49"/>
    <w:rsid w:val="008B6A32"/>
    <w:rsid w:val="008B78C9"/>
    <w:rsid w:val="008C1C6A"/>
    <w:rsid w:val="008E1C9D"/>
    <w:rsid w:val="008F00A2"/>
    <w:rsid w:val="00931F17"/>
    <w:rsid w:val="00A76D5B"/>
    <w:rsid w:val="00A8479B"/>
    <w:rsid w:val="00AA64F4"/>
    <w:rsid w:val="00AC286B"/>
    <w:rsid w:val="00AD446A"/>
    <w:rsid w:val="00AE7A9C"/>
    <w:rsid w:val="00B540D9"/>
    <w:rsid w:val="00B74445"/>
    <w:rsid w:val="00B76C14"/>
    <w:rsid w:val="00B95BE9"/>
    <w:rsid w:val="00BA4797"/>
    <w:rsid w:val="00BC77C7"/>
    <w:rsid w:val="00BD1BD5"/>
    <w:rsid w:val="00C00DE7"/>
    <w:rsid w:val="00CC14E2"/>
    <w:rsid w:val="00D172EF"/>
    <w:rsid w:val="00D652A1"/>
    <w:rsid w:val="00DA4B08"/>
    <w:rsid w:val="00DB4E59"/>
    <w:rsid w:val="00DC0BD6"/>
    <w:rsid w:val="00E00E1D"/>
    <w:rsid w:val="00E3149B"/>
    <w:rsid w:val="00E44A8C"/>
    <w:rsid w:val="00E81A22"/>
    <w:rsid w:val="00EC3FB2"/>
    <w:rsid w:val="00F02D10"/>
    <w:rsid w:val="00F1077D"/>
    <w:rsid w:val="00F17103"/>
    <w:rsid w:val="00F54771"/>
    <w:rsid w:val="00F82F29"/>
    <w:rsid w:val="00FE3DC3"/>
    <w:rsid w:val="1DD6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paragraph" w:styleId="BalloonText">
    <w:name w:val="Balloon Text"/>
    <w:basedOn w:val="Normal"/>
    <w:link w:val="BalloonTextChar"/>
    <w:uiPriority w:val="99"/>
    <w:semiHidden/>
    <w:unhideWhenUsed/>
    <w:rsid w:val="00366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4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paragraph" w:styleId="BalloonText">
    <w:name w:val="Balloon Text"/>
    <w:basedOn w:val="Normal"/>
    <w:link w:val="BalloonTextChar"/>
    <w:uiPriority w:val="99"/>
    <w:semiHidden/>
    <w:unhideWhenUsed/>
    <w:rsid w:val="00366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4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052271219">
      <w:bodyDiv w:val="1"/>
      <w:marLeft w:val="0"/>
      <w:marRight w:val="0"/>
      <w:marTop w:val="0"/>
      <w:marBottom w:val="0"/>
      <w:divBdr>
        <w:top w:val="none" w:sz="0" w:space="0" w:color="auto"/>
        <w:left w:val="none" w:sz="0" w:space="0" w:color="auto"/>
        <w:bottom w:val="none" w:sz="0" w:space="0" w:color="auto"/>
        <w:right w:val="none" w:sz="0" w:space="0" w:color="auto"/>
      </w:divBdr>
      <w:divsChild>
        <w:div w:id="2132160579">
          <w:marLeft w:val="0"/>
          <w:marRight w:val="0"/>
          <w:marTop w:val="0"/>
          <w:marBottom w:val="0"/>
          <w:divBdr>
            <w:top w:val="none" w:sz="0" w:space="0" w:color="auto"/>
            <w:left w:val="none" w:sz="0" w:space="0" w:color="auto"/>
            <w:bottom w:val="none" w:sz="0" w:space="0" w:color="auto"/>
            <w:right w:val="none" w:sz="0" w:space="0" w:color="auto"/>
          </w:divBdr>
        </w:div>
        <w:div w:id="498808679">
          <w:marLeft w:val="0"/>
          <w:marRight w:val="0"/>
          <w:marTop w:val="0"/>
          <w:marBottom w:val="0"/>
          <w:divBdr>
            <w:top w:val="none" w:sz="0" w:space="0" w:color="auto"/>
            <w:left w:val="none" w:sz="0" w:space="0" w:color="auto"/>
            <w:bottom w:val="none" w:sz="0" w:space="0" w:color="auto"/>
            <w:right w:val="none" w:sz="0" w:space="0" w:color="auto"/>
          </w:divBdr>
        </w:div>
        <w:div w:id="2084181470">
          <w:marLeft w:val="0"/>
          <w:marRight w:val="0"/>
          <w:marTop w:val="0"/>
          <w:marBottom w:val="0"/>
          <w:divBdr>
            <w:top w:val="none" w:sz="0" w:space="0" w:color="auto"/>
            <w:left w:val="none" w:sz="0" w:space="0" w:color="auto"/>
            <w:bottom w:val="none" w:sz="0" w:space="0" w:color="auto"/>
            <w:right w:val="none" w:sz="0" w:space="0" w:color="auto"/>
          </w:divBdr>
        </w:div>
        <w:div w:id="37290194">
          <w:marLeft w:val="0"/>
          <w:marRight w:val="0"/>
          <w:marTop w:val="0"/>
          <w:marBottom w:val="0"/>
          <w:divBdr>
            <w:top w:val="none" w:sz="0" w:space="0" w:color="auto"/>
            <w:left w:val="none" w:sz="0" w:space="0" w:color="auto"/>
            <w:bottom w:val="none" w:sz="0" w:space="0" w:color="auto"/>
            <w:right w:val="none" w:sz="0" w:space="0" w:color="auto"/>
          </w:divBdr>
        </w:div>
        <w:div w:id="316226200">
          <w:marLeft w:val="0"/>
          <w:marRight w:val="0"/>
          <w:marTop w:val="0"/>
          <w:marBottom w:val="0"/>
          <w:divBdr>
            <w:top w:val="none" w:sz="0" w:space="0" w:color="auto"/>
            <w:left w:val="none" w:sz="0" w:space="0" w:color="auto"/>
            <w:bottom w:val="none" w:sz="0" w:space="0" w:color="auto"/>
            <w:right w:val="none" w:sz="0" w:space="0" w:color="auto"/>
          </w:divBdr>
        </w:div>
        <w:div w:id="2064058253">
          <w:marLeft w:val="0"/>
          <w:marRight w:val="0"/>
          <w:marTop w:val="0"/>
          <w:marBottom w:val="0"/>
          <w:divBdr>
            <w:top w:val="none" w:sz="0" w:space="0" w:color="auto"/>
            <w:left w:val="none" w:sz="0" w:space="0" w:color="auto"/>
            <w:bottom w:val="none" w:sz="0" w:space="0" w:color="auto"/>
            <w:right w:val="none" w:sz="0" w:space="0" w:color="auto"/>
          </w:divBdr>
        </w:div>
        <w:div w:id="693580375">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oltmasters.weebly.com/anger-management.html" TargetMode="External"/><Relationship Id="rId20" Type="http://schemas.openxmlformats.org/officeDocument/2006/relationships/hyperlink" Target="https://itunes.apple.com/ca/app/claropdf-accessible-pro-pdf/id633997623?mt=8" TargetMode="External"/><Relationship Id="rId21" Type="http://schemas.openxmlformats.org/officeDocument/2006/relationships/hyperlink" Target="https://itunes.apple.com/ca/app/co-writer/id674099732?mt=8"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holtmasters.weebly.com/badgood-posters.html" TargetMode="External"/><Relationship Id="rId11" Type="http://schemas.openxmlformats.org/officeDocument/2006/relationships/hyperlink" Target="http://choltmasters.weebly.com/wtgw.html" TargetMode="External"/><Relationship Id="rId12" Type="http://schemas.openxmlformats.org/officeDocument/2006/relationships/hyperlink" Target="http://choltmasters.weebly.com/wtgw.html" TargetMode="External"/><Relationship Id="rId13" Type="http://schemas.openxmlformats.org/officeDocument/2006/relationships/hyperlink" Target="https://youtu.be/2aaxDCouENY" TargetMode="External"/><Relationship Id="rId14" Type="http://schemas.openxmlformats.org/officeDocument/2006/relationships/hyperlink" Target="http://choltmasters.weebly.com/assessment-resources.html" TargetMode="External"/><Relationship Id="rId15" Type="http://schemas.openxmlformats.org/officeDocument/2006/relationships/hyperlink" Target="http://choltmasters.weebly.com/anger-management.html" TargetMode="External"/><Relationship Id="rId16" Type="http://schemas.openxmlformats.org/officeDocument/2006/relationships/hyperlink" Target="http://www.showbie.com/" TargetMode="External"/><Relationship Id="rId17" Type="http://schemas.openxmlformats.org/officeDocument/2006/relationships/hyperlink" Target="https://itunes.apple.com/ca/app/claropdf-accessible-pro-pdf/id633997623?mt=8" TargetMode="External"/><Relationship Id="rId18" Type="http://schemas.openxmlformats.org/officeDocument/2006/relationships/hyperlink" Target="https://itunes.apple.com/ca/app/co-writer/id674099732?mt=8" TargetMode="External"/><Relationship Id="rId19" Type="http://schemas.openxmlformats.org/officeDocument/2006/relationships/hyperlink" Target="http://www.showbi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omiclife.com/" TargetMode="External"/><Relationship Id="rId8" Type="http://schemas.openxmlformats.org/officeDocument/2006/relationships/hyperlink" Target="http://pic-co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BCBB-05EE-2545-B4C3-BABC61FE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883</Words>
  <Characters>5036</Characters>
  <Application>Microsoft Macintosh Word</Application>
  <DocSecurity>0</DocSecurity>
  <Lines>41</Lines>
  <Paragraphs>11</Paragraphs>
  <ScaleCrop>false</ScaleCrop>
  <Company>SSRSB</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13</cp:revision>
  <cp:lastPrinted>2015-07-03T13:04:00Z</cp:lastPrinted>
  <dcterms:created xsi:type="dcterms:W3CDTF">2015-07-02T20:02:00Z</dcterms:created>
  <dcterms:modified xsi:type="dcterms:W3CDTF">2015-07-13T03:03:00Z</dcterms:modified>
</cp:coreProperties>
</file>